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A" w:rsidRPr="0068786A" w:rsidRDefault="0068786A" w:rsidP="005B4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86A">
        <w:rPr>
          <w:rFonts w:ascii="Times New Roman" w:hAnsi="Times New Roman" w:cs="Times New Roman"/>
          <w:b/>
          <w:sz w:val="24"/>
          <w:szCs w:val="24"/>
        </w:rPr>
        <w:t xml:space="preserve">EK: </w:t>
      </w:r>
      <w:proofErr w:type="spellStart"/>
      <w:r w:rsidRPr="0068786A">
        <w:rPr>
          <w:rFonts w:ascii="Times New Roman" w:hAnsi="Times New Roman" w:cs="Times New Roman"/>
          <w:b/>
          <w:sz w:val="24"/>
          <w:szCs w:val="24"/>
        </w:rPr>
        <w:t>İnert</w:t>
      </w:r>
      <w:proofErr w:type="spellEnd"/>
      <w:r w:rsidRPr="0068786A">
        <w:rPr>
          <w:rFonts w:ascii="Times New Roman" w:hAnsi="Times New Roman" w:cs="Times New Roman"/>
          <w:b/>
          <w:sz w:val="24"/>
          <w:szCs w:val="24"/>
        </w:rPr>
        <w:t xml:space="preserve"> Maden Atıklarının Yönetiminde Dikkat Edilecek Hususlar</w:t>
      </w:r>
    </w:p>
    <w:p w:rsidR="0068786A" w:rsidRPr="0068786A" w:rsidRDefault="0068786A" w:rsidP="005B4662">
      <w:pPr>
        <w:jc w:val="both"/>
        <w:rPr>
          <w:rFonts w:ascii="Times New Roman" w:hAnsi="Times New Roman" w:cs="Times New Roman"/>
          <w:b/>
          <w:szCs w:val="24"/>
        </w:rPr>
      </w:pPr>
    </w:p>
    <w:p w:rsidR="00FC077E" w:rsidRPr="005B4662" w:rsidRDefault="00FC077E" w:rsidP="005B46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62">
        <w:rPr>
          <w:rFonts w:ascii="Times New Roman" w:hAnsi="Times New Roman" w:cs="Times New Roman"/>
          <w:sz w:val="24"/>
          <w:szCs w:val="24"/>
        </w:rPr>
        <w:t>İnert</w:t>
      </w:r>
      <w:proofErr w:type="spellEnd"/>
      <w:r w:rsidRPr="005B4662">
        <w:rPr>
          <w:rFonts w:ascii="Times New Roman" w:hAnsi="Times New Roman" w:cs="Times New Roman"/>
          <w:sz w:val="24"/>
          <w:szCs w:val="24"/>
        </w:rPr>
        <w:t xml:space="preserve"> maden atıkları listesi Yönetmeliğin Ek-4A’sında verilmiştir. Bu liste dışında kalan madencilik faaliyetlerinden kaynaklanan atıkların </w:t>
      </w:r>
      <w:proofErr w:type="spellStart"/>
      <w:r w:rsidRPr="005B4662">
        <w:rPr>
          <w:rFonts w:ascii="Times New Roman" w:hAnsi="Times New Roman" w:cs="Times New Roman"/>
          <w:sz w:val="24"/>
          <w:szCs w:val="24"/>
        </w:rPr>
        <w:t>inert</w:t>
      </w:r>
      <w:proofErr w:type="spellEnd"/>
      <w:r w:rsidRPr="005B4662">
        <w:rPr>
          <w:rFonts w:ascii="Times New Roman" w:hAnsi="Times New Roman" w:cs="Times New Roman"/>
          <w:sz w:val="24"/>
          <w:szCs w:val="24"/>
        </w:rPr>
        <w:t xml:space="preserve"> maden atığı olarak sınıflandırılması için Ek-4B’de yer alan çalışmaları içeren rapor Bakanlığa sunulacaktır. Bu değerlendirme tesis özelinde Bakanlıkça yapılacaktır.</w:t>
      </w:r>
    </w:p>
    <w:p w:rsidR="00240285" w:rsidRPr="005B4662" w:rsidRDefault="00FC077E" w:rsidP="005B46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662">
        <w:rPr>
          <w:rFonts w:ascii="Times New Roman" w:hAnsi="Times New Roman" w:cs="Times New Roman"/>
          <w:sz w:val="24"/>
          <w:szCs w:val="24"/>
        </w:rPr>
        <w:t>Yönetmeliğin yürürlüğe girmesinden önce</w:t>
      </w:r>
      <w:r w:rsidR="00240285" w:rsidRPr="005B4662">
        <w:rPr>
          <w:rFonts w:ascii="Times New Roman" w:hAnsi="Times New Roman" w:cs="Times New Roman"/>
          <w:sz w:val="24"/>
          <w:szCs w:val="24"/>
        </w:rPr>
        <w:t>,</w:t>
      </w:r>
      <w:r w:rsidRPr="005B4662">
        <w:rPr>
          <w:rFonts w:ascii="Times New Roman" w:hAnsi="Times New Roman" w:cs="Times New Roman"/>
          <w:sz w:val="24"/>
          <w:szCs w:val="24"/>
        </w:rPr>
        <w:t xml:space="preserve"> </w:t>
      </w:r>
      <w:r w:rsidR="00240285" w:rsidRPr="005B4662">
        <w:rPr>
          <w:rFonts w:ascii="Times New Roman" w:hAnsi="Times New Roman" w:cs="Times New Roman"/>
          <w:sz w:val="24"/>
          <w:szCs w:val="24"/>
        </w:rPr>
        <w:t>27.08.2012 tarihli ve 2010/13 sayılı “</w:t>
      </w:r>
      <w:proofErr w:type="spellStart"/>
      <w:r w:rsidR="00240285" w:rsidRPr="005B4662">
        <w:rPr>
          <w:rFonts w:ascii="Times New Roman" w:hAnsi="Times New Roman" w:cs="Times New Roman"/>
          <w:sz w:val="24"/>
          <w:szCs w:val="24"/>
        </w:rPr>
        <w:t>İnert</w:t>
      </w:r>
      <w:proofErr w:type="spellEnd"/>
      <w:r w:rsidR="00240285" w:rsidRPr="005B4662">
        <w:rPr>
          <w:rFonts w:ascii="Times New Roman" w:hAnsi="Times New Roman" w:cs="Times New Roman"/>
          <w:sz w:val="24"/>
          <w:szCs w:val="24"/>
        </w:rPr>
        <w:t xml:space="preserve"> Maden Atıklarının Alan Islahı, Restorasyon, Dolgu Amaçlı Kullanımı veya Depolanmasına İlişkin Genelge” hükümleri doğrultusunda verilen izinler geçerlidir. Bununla birlikte, bu sahalarda </w:t>
      </w:r>
      <w:r w:rsidR="00A97B6D" w:rsidRPr="005B4662">
        <w:rPr>
          <w:rFonts w:ascii="Times New Roman" w:hAnsi="Times New Roman" w:cs="Times New Roman"/>
          <w:sz w:val="24"/>
          <w:szCs w:val="24"/>
        </w:rPr>
        <w:t xml:space="preserve">Yönetmelik </w:t>
      </w:r>
      <w:r w:rsidR="00E03E9B">
        <w:rPr>
          <w:rFonts w:ascii="Times New Roman" w:hAnsi="Times New Roman" w:cs="Times New Roman"/>
          <w:sz w:val="24"/>
          <w:szCs w:val="24"/>
        </w:rPr>
        <w:t xml:space="preserve">Ek </w:t>
      </w:r>
      <w:r w:rsidR="00240285" w:rsidRPr="005B4662">
        <w:rPr>
          <w:rFonts w:ascii="Times New Roman" w:hAnsi="Times New Roman" w:cs="Times New Roman"/>
          <w:sz w:val="24"/>
          <w:szCs w:val="24"/>
        </w:rPr>
        <w:t>4</w:t>
      </w:r>
      <w:r w:rsidR="00E03E9B">
        <w:rPr>
          <w:rFonts w:ascii="Times New Roman" w:hAnsi="Times New Roman" w:cs="Times New Roman"/>
          <w:sz w:val="24"/>
          <w:szCs w:val="24"/>
        </w:rPr>
        <w:t>-</w:t>
      </w:r>
      <w:r w:rsidR="00240285" w:rsidRPr="005B4662">
        <w:rPr>
          <w:rFonts w:ascii="Times New Roman" w:hAnsi="Times New Roman" w:cs="Times New Roman"/>
          <w:sz w:val="24"/>
          <w:szCs w:val="24"/>
        </w:rPr>
        <w:t xml:space="preserve">C’de yer alan  “İnce taneli atıkların yüzeysel/yer üstü ve yağmur suyu ile taşınmasını engelleyecek tedbirler (sedde, kuşaklama kanalı vb.)”, “Atık yığınının </w:t>
      </w:r>
      <w:proofErr w:type="spellStart"/>
      <w:r w:rsidR="00240285" w:rsidRPr="005B4662">
        <w:rPr>
          <w:rFonts w:ascii="Times New Roman" w:hAnsi="Times New Roman" w:cs="Times New Roman"/>
          <w:sz w:val="24"/>
          <w:szCs w:val="24"/>
        </w:rPr>
        <w:t>stabilitesinin</w:t>
      </w:r>
      <w:proofErr w:type="spellEnd"/>
      <w:r w:rsidR="00240285" w:rsidRPr="005B4662">
        <w:rPr>
          <w:rFonts w:ascii="Times New Roman" w:hAnsi="Times New Roman" w:cs="Times New Roman"/>
          <w:sz w:val="24"/>
          <w:szCs w:val="24"/>
        </w:rPr>
        <w:t xml:space="preserve"> sağlanması için alınacak tedbirler</w:t>
      </w:r>
      <w:r w:rsidR="00D16BD6">
        <w:rPr>
          <w:rFonts w:ascii="Times New Roman" w:hAnsi="Times New Roman" w:cs="Times New Roman"/>
          <w:sz w:val="24"/>
          <w:szCs w:val="24"/>
        </w:rPr>
        <w:t>in</w:t>
      </w:r>
      <w:r w:rsidR="00240285" w:rsidRPr="005B4662">
        <w:rPr>
          <w:rFonts w:ascii="Times New Roman" w:hAnsi="Times New Roman" w:cs="Times New Roman"/>
          <w:sz w:val="24"/>
          <w:szCs w:val="24"/>
        </w:rPr>
        <w:t xml:space="preserve"> (yığın şev açısı, </w:t>
      </w:r>
      <w:proofErr w:type="spellStart"/>
      <w:r w:rsidR="00240285" w:rsidRPr="005B4662">
        <w:rPr>
          <w:rFonts w:ascii="Times New Roman" w:hAnsi="Times New Roman" w:cs="Times New Roman"/>
          <w:sz w:val="24"/>
          <w:szCs w:val="24"/>
        </w:rPr>
        <w:t>palye</w:t>
      </w:r>
      <w:proofErr w:type="spellEnd"/>
      <w:r w:rsidR="00240285" w:rsidRPr="005B4662">
        <w:rPr>
          <w:rFonts w:ascii="Times New Roman" w:hAnsi="Times New Roman" w:cs="Times New Roman"/>
          <w:sz w:val="24"/>
          <w:szCs w:val="24"/>
        </w:rPr>
        <w:t xml:space="preserve"> vb.)” alınması</w:t>
      </w:r>
      <w:r w:rsidR="00A97B6D" w:rsidRPr="005B4662">
        <w:rPr>
          <w:rFonts w:ascii="Times New Roman" w:hAnsi="Times New Roman" w:cs="Times New Roman"/>
          <w:sz w:val="24"/>
          <w:szCs w:val="24"/>
        </w:rPr>
        <w:t xml:space="preserve"> </w:t>
      </w:r>
      <w:r w:rsidR="00240285" w:rsidRPr="005B4662">
        <w:rPr>
          <w:rFonts w:ascii="Times New Roman" w:hAnsi="Times New Roman" w:cs="Times New Roman"/>
          <w:sz w:val="24"/>
          <w:szCs w:val="24"/>
        </w:rPr>
        <w:t>sağlanmalıdır.</w:t>
      </w:r>
    </w:p>
    <w:p w:rsidR="00A97B6D" w:rsidRPr="005B4662" w:rsidRDefault="00240285" w:rsidP="005B46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62">
        <w:rPr>
          <w:rFonts w:ascii="Times New Roman" w:hAnsi="Times New Roman" w:cs="Times New Roman"/>
          <w:sz w:val="24"/>
          <w:szCs w:val="24"/>
        </w:rPr>
        <w:t>İnert</w:t>
      </w:r>
      <w:proofErr w:type="spellEnd"/>
      <w:r w:rsidRPr="005B4662">
        <w:rPr>
          <w:rFonts w:ascii="Times New Roman" w:hAnsi="Times New Roman" w:cs="Times New Roman"/>
          <w:sz w:val="24"/>
          <w:szCs w:val="24"/>
        </w:rPr>
        <w:t xml:space="preserve"> maden atıklarının depolandığı tesislere ait tesis sınıflandırmasını içeren atık yönetim planları</w:t>
      </w:r>
      <w:r w:rsidR="00A97B6D" w:rsidRPr="005B4662">
        <w:rPr>
          <w:rFonts w:ascii="Times New Roman" w:hAnsi="Times New Roman" w:cs="Times New Roman"/>
          <w:sz w:val="24"/>
          <w:szCs w:val="24"/>
        </w:rPr>
        <w:t>;</w:t>
      </w:r>
      <w:r w:rsidRPr="005B4662">
        <w:rPr>
          <w:rFonts w:ascii="Times New Roman" w:hAnsi="Times New Roman" w:cs="Times New Roman"/>
          <w:sz w:val="24"/>
          <w:szCs w:val="24"/>
        </w:rPr>
        <w:t xml:space="preserve"> mevcutta faal tesisler için 6 ay içinde, yeni tesisler için proje tanıtım dosyası ekinde İl Müdürlüklerine sunulmalıdır. Bu</w:t>
      </w:r>
      <w:r w:rsidR="00F96953" w:rsidRPr="005B4662">
        <w:rPr>
          <w:rFonts w:ascii="Times New Roman" w:hAnsi="Times New Roman" w:cs="Times New Roman"/>
          <w:sz w:val="24"/>
          <w:szCs w:val="24"/>
        </w:rPr>
        <w:t xml:space="preserve">na göre, tesisin Kategori A ya da Kategori B olarak sınıflandırılmasında yalnızca </w:t>
      </w:r>
      <w:r w:rsidR="00AD6A89">
        <w:rPr>
          <w:rFonts w:ascii="Times New Roman" w:hAnsi="Times New Roman" w:cs="Times New Roman"/>
          <w:sz w:val="24"/>
          <w:szCs w:val="24"/>
        </w:rPr>
        <w:t>Yönetmeliğin</w:t>
      </w:r>
      <w:r w:rsidR="00A97B6D" w:rsidRPr="005B4662">
        <w:rPr>
          <w:rFonts w:ascii="Times New Roman" w:hAnsi="Times New Roman" w:cs="Times New Roman"/>
          <w:sz w:val="24"/>
          <w:szCs w:val="24"/>
        </w:rPr>
        <w:t xml:space="preserve"> Ek 5</w:t>
      </w:r>
      <w:r w:rsidR="00E03E9B">
        <w:rPr>
          <w:rFonts w:ascii="Times New Roman" w:hAnsi="Times New Roman" w:cs="Times New Roman"/>
          <w:sz w:val="24"/>
          <w:szCs w:val="24"/>
        </w:rPr>
        <w:t>-</w:t>
      </w:r>
      <w:r w:rsidR="00A97B6D" w:rsidRPr="005B4662">
        <w:rPr>
          <w:rFonts w:ascii="Times New Roman" w:hAnsi="Times New Roman" w:cs="Times New Roman"/>
          <w:sz w:val="24"/>
          <w:szCs w:val="24"/>
        </w:rPr>
        <w:t xml:space="preserve">A “Tesislerin </w:t>
      </w:r>
      <w:proofErr w:type="spellStart"/>
      <w:r w:rsidR="00A97B6D" w:rsidRPr="005B4662">
        <w:rPr>
          <w:rFonts w:ascii="Times New Roman" w:hAnsi="Times New Roman" w:cs="Times New Roman"/>
          <w:sz w:val="24"/>
          <w:szCs w:val="24"/>
        </w:rPr>
        <w:t>Stabilitesinin</w:t>
      </w:r>
      <w:proofErr w:type="spellEnd"/>
      <w:r w:rsidR="00A97B6D" w:rsidRPr="005B4662">
        <w:rPr>
          <w:rFonts w:ascii="Times New Roman" w:hAnsi="Times New Roman" w:cs="Times New Roman"/>
          <w:sz w:val="24"/>
          <w:szCs w:val="24"/>
        </w:rPr>
        <w:t xml:space="preserve"> Bozulma Riski” bölümü dikkate alın</w:t>
      </w:r>
      <w:r w:rsidR="00F96953" w:rsidRPr="005B4662">
        <w:rPr>
          <w:rFonts w:ascii="Times New Roman" w:hAnsi="Times New Roman" w:cs="Times New Roman"/>
          <w:sz w:val="24"/>
          <w:szCs w:val="24"/>
        </w:rPr>
        <w:t>malıdır.</w:t>
      </w:r>
    </w:p>
    <w:p w:rsidR="00FC077E" w:rsidRPr="00B139F5" w:rsidRDefault="00A97B6D" w:rsidP="00B139F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662">
        <w:rPr>
          <w:rFonts w:ascii="Times New Roman" w:hAnsi="Times New Roman" w:cs="Times New Roman"/>
          <w:sz w:val="24"/>
          <w:szCs w:val="24"/>
        </w:rPr>
        <w:t xml:space="preserve">Atık yönetim planları ile atık depolama faaliyetine izin verilmemektedir. </w:t>
      </w:r>
      <w:proofErr w:type="spellStart"/>
      <w:r w:rsidRPr="005B4662">
        <w:rPr>
          <w:rFonts w:ascii="Times New Roman" w:hAnsi="Times New Roman" w:cs="Times New Roman"/>
          <w:sz w:val="24"/>
          <w:szCs w:val="24"/>
        </w:rPr>
        <w:t>İnert</w:t>
      </w:r>
      <w:proofErr w:type="spellEnd"/>
      <w:r w:rsidRPr="005B4662">
        <w:rPr>
          <w:rFonts w:ascii="Times New Roman" w:hAnsi="Times New Roman" w:cs="Times New Roman"/>
          <w:sz w:val="24"/>
          <w:szCs w:val="24"/>
        </w:rPr>
        <w:t xml:space="preserve"> maden atıklarının depolanmasına ilişkin izinler, </w:t>
      </w:r>
      <w:r w:rsidR="00E03E9B">
        <w:rPr>
          <w:rFonts w:ascii="Times New Roman" w:hAnsi="Times New Roman" w:cs="Times New Roman"/>
          <w:sz w:val="24"/>
          <w:szCs w:val="24"/>
        </w:rPr>
        <w:t>Yönetmeliğin Ek 4-</w:t>
      </w:r>
      <w:r w:rsidR="00A478B0" w:rsidRPr="005B4662">
        <w:rPr>
          <w:rFonts w:ascii="Times New Roman" w:hAnsi="Times New Roman" w:cs="Times New Roman"/>
          <w:sz w:val="24"/>
          <w:szCs w:val="24"/>
        </w:rPr>
        <w:t xml:space="preserve">C’sine göre </w:t>
      </w:r>
      <w:r w:rsidR="00245636">
        <w:rPr>
          <w:rFonts w:ascii="Times New Roman" w:hAnsi="Times New Roman" w:cs="Times New Roman"/>
          <w:sz w:val="24"/>
          <w:szCs w:val="24"/>
        </w:rPr>
        <w:t xml:space="preserve">çevre danışmanlık/ÇED firmaları tarafından </w:t>
      </w:r>
      <w:r w:rsidR="00A478B0" w:rsidRPr="005B4662">
        <w:rPr>
          <w:rFonts w:ascii="Times New Roman" w:hAnsi="Times New Roman" w:cs="Times New Roman"/>
          <w:sz w:val="24"/>
          <w:szCs w:val="24"/>
        </w:rPr>
        <w:t>yapılacak başvuruların değerlendirilmesi neticesinde ilgili İl Müdürlüğü tarafından verilecek olup, izinlere ilişkin matbu bir format bulunmamaktadır.</w:t>
      </w:r>
      <w:r w:rsidRPr="005B4662">
        <w:rPr>
          <w:rFonts w:ascii="Times New Roman" w:hAnsi="Times New Roman" w:cs="Times New Roman"/>
          <w:sz w:val="24"/>
          <w:szCs w:val="24"/>
        </w:rPr>
        <w:t xml:space="preserve"> </w:t>
      </w:r>
      <w:r w:rsidR="00B139F5" w:rsidRPr="005B4662">
        <w:rPr>
          <w:rFonts w:ascii="Times New Roman" w:hAnsi="Times New Roman" w:cs="Times New Roman"/>
          <w:sz w:val="24"/>
          <w:szCs w:val="24"/>
        </w:rPr>
        <w:t>Madenlerin çıkarılmasından kaynaklanan atıkların (pasa</w:t>
      </w:r>
      <w:r w:rsidR="00B139F5">
        <w:rPr>
          <w:rFonts w:ascii="Times New Roman" w:hAnsi="Times New Roman" w:cs="Times New Roman"/>
          <w:sz w:val="24"/>
          <w:szCs w:val="24"/>
        </w:rPr>
        <w:t>) depolandığı tesisler/sahalardan</w:t>
      </w:r>
      <w:r w:rsidR="00B139F5" w:rsidRPr="005B4662">
        <w:rPr>
          <w:rFonts w:ascii="Times New Roman" w:hAnsi="Times New Roman" w:cs="Times New Roman"/>
          <w:sz w:val="24"/>
          <w:szCs w:val="24"/>
        </w:rPr>
        <w:t xml:space="preserve"> asit kaya/maden </w:t>
      </w:r>
      <w:r w:rsidR="00B139F5">
        <w:rPr>
          <w:rFonts w:ascii="Times New Roman" w:hAnsi="Times New Roman" w:cs="Times New Roman"/>
          <w:sz w:val="24"/>
          <w:szCs w:val="24"/>
        </w:rPr>
        <w:t>drenajı potansiyeli olmayanlar da bu kapsamda değerlendirilecektir.</w:t>
      </w:r>
      <w:r w:rsidR="00B139F5" w:rsidRPr="00B139F5">
        <w:rPr>
          <w:rFonts w:ascii="Times New Roman" w:hAnsi="Times New Roman" w:cs="Times New Roman"/>
          <w:sz w:val="24"/>
          <w:szCs w:val="24"/>
        </w:rPr>
        <w:t xml:space="preserve"> </w:t>
      </w:r>
      <w:r w:rsidR="00B139F5" w:rsidRPr="005B4662">
        <w:rPr>
          <w:rFonts w:ascii="Times New Roman" w:hAnsi="Times New Roman" w:cs="Times New Roman"/>
          <w:sz w:val="24"/>
          <w:szCs w:val="24"/>
        </w:rPr>
        <w:t>Aynı işletmede hem proses kaynaklı atıkların depolandığı tesisler (atık barajı) hem de pasa depolama alanlarının olması durumunda atık yönetim planları Bakanlığa sunulacaktır.</w:t>
      </w:r>
      <w:r w:rsidR="00B139F5">
        <w:rPr>
          <w:rFonts w:ascii="Times New Roman" w:hAnsi="Times New Roman" w:cs="Times New Roman"/>
          <w:sz w:val="24"/>
          <w:szCs w:val="24"/>
        </w:rPr>
        <w:t xml:space="preserve"> </w:t>
      </w:r>
      <w:r w:rsidR="00A478B0" w:rsidRPr="005B4662">
        <w:rPr>
          <w:rFonts w:ascii="Times New Roman" w:hAnsi="Times New Roman" w:cs="Times New Roman"/>
          <w:sz w:val="24"/>
          <w:szCs w:val="24"/>
        </w:rPr>
        <w:t>Verilen izinlere ilişkin bildirimler Yönetmeliğin 7inci maddesinin birinci fıkrasının (a) bendi gereği Bakanlığa yapılmalıdır.</w:t>
      </w:r>
      <w:r w:rsidR="00B139F5" w:rsidRPr="00B1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F5" w:rsidRPr="005B4662" w:rsidRDefault="00B139F5" w:rsidP="00B139F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B139F5" w:rsidRPr="005B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FED"/>
    <w:multiLevelType w:val="hybridMultilevel"/>
    <w:tmpl w:val="47585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66A0"/>
    <w:multiLevelType w:val="hybridMultilevel"/>
    <w:tmpl w:val="EE944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439A"/>
    <w:multiLevelType w:val="hybridMultilevel"/>
    <w:tmpl w:val="2EDC2BE6"/>
    <w:lvl w:ilvl="0" w:tplc="B19A0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7E"/>
    <w:rsid w:val="00240285"/>
    <w:rsid w:val="00245636"/>
    <w:rsid w:val="00497AC9"/>
    <w:rsid w:val="005B4662"/>
    <w:rsid w:val="0068786A"/>
    <w:rsid w:val="00827FED"/>
    <w:rsid w:val="009973EB"/>
    <w:rsid w:val="00A478B0"/>
    <w:rsid w:val="00A97B6D"/>
    <w:rsid w:val="00AD6A89"/>
    <w:rsid w:val="00B139F5"/>
    <w:rsid w:val="00C56629"/>
    <w:rsid w:val="00D16BD6"/>
    <w:rsid w:val="00E03E9B"/>
    <w:rsid w:val="00F96953"/>
    <w:rsid w:val="00FC077E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</dc:creator>
  <cp:lastModifiedBy>Nagihan Özden</cp:lastModifiedBy>
  <cp:revision>2</cp:revision>
  <dcterms:created xsi:type="dcterms:W3CDTF">2017-08-10T14:03:00Z</dcterms:created>
  <dcterms:modified xsi:type="dcterms:W3CDTF">2017-08-10T14:03:00Z</dcterms:modified>
</cp:coreProperties>
</file>