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30" w:rsidRPr="00582465" w:rsidRDefault="00B04A30" w:rsidP="00B04A30">
      <w:pPr>
        <w:spacing w:after="240"/>
        <w:rPr>
          <w:sz w:val="22"/>
          <w:szCs w:val="22"/>
        </w:rPr>
      </w:pPr>
      <w:r w:rsidRPr="00582465">
        <w:rPr>
          <w:sz w:val="22"/>
          <w:szCs w:val="22"/>
        </w:rPr>
        <w:t>Resmi Gazete Tarihi: 29.04.2009 Resmi Gazete Sayısı: 27214</w:t>
      </w:r>
    </w:p>
    <w:p w:rsidR="00B04A30" w:rsidRPr="00582465" w:rsidRDefault="00B04A30" w:rsidP="00B04A30">
      <w:pPr>
        <w:spacing w:after="240"/>
        <w:rPr>
          <w:sz w:val="22"/>
          <w:szCs w:val="22"/>
        </w:rPr>
      </w:pP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b/>
          <w:bCs/>
          <w:sz w:val="22"/>
          <w:szCs w:val="22"/>
        </w:rPr>
        <w:t xml:space="preserve">  ÇEVRE KANUNUNCA ALINMASI GEREKEN İZİN VE LİSANSLAR HAKKINDA YÖNETMELİK</w:t>
      </w:r>
    </w:p>
    <w:p w:rsidR="00B04A30" w:rsidRPr="00582465" w:rsidRDefault="00B04A30" w:rsidP="00B04A30">
      <w:pPr>
        <w:pStyle w:val="2-ortabaslk"/>
        <w:spacing w:before="0" w:beforeAutospacing="0" w:after="0" w:afterAutospacing="0" w:line="240" w:lineRule="atLeast"/>
        <w:ind w:firstLine="720"/>
        <w:jc w:val="both"/>
        <w:rPr>
          <w:sz w:val="22"/>
          <w:szCs w:val="22"/>
        </w:rPr>
      </w:pPr>
      <w:r w:rsidRPr="00582465">
        <w:rPr>
          <w:sz w:val="22"/>
          <w:szCs w:val="22"/>
        </w:rPr>
        <w:t xml:space="preserve">  </w:t>
      </w:r>
    </w:p>
    <w:p w:rsidR="00B04A30" w:rsidRPr="00582465" w:rsidRDefault="00B04A30" w:rsidP="00B04A30">
      <w:pPr>
        <w:pStyle w:val="2-ortabaslk"/>
        <w:spacing w:before="0" w:beforeAutospacing="0" w:after="0" w:afterAutospacing="0" w:line="240" w:lineRule="atLeast"/>
        <w:ind w:firstLine="720"/>
        <w:jc w:val="both"/>
        <w:rPr>
          <w:sz w:val="22"/>
          <w:szCs w:val="22"/>
        </w:rPr>
      </w:pP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BİRİNCİ BÖLÜM</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Amaç, Kapsam, Dayanak ve Tanımlar</w:t>
      </w:r>
    </w:p>
    <w:p w:rsidR="00B04A30" w:rsidRPr="00582465" w:rsidRDefault="00B04A30" w:rsidP="00B04A30">
      <w:pPr>
        <w:pStyle w:val="2-ortabaslk"/>
        <w:spacing w:before="0" w:beforeAutospacing="0" w:after="0" w:afterAutospacing="0" w:line="240" w:lineRule="atLeast"/>
        <w:ind w:firstLine="720"/>
        <w:jc w:val="center"/>
        <w:rPr>
          <w:sz w:val="22"/>
          <w:szCs w:val="22"/>
        </w:rPr>
      </w:pP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Amaç ve Kapsam</w:t>
      </w:r>
    </w:p>
    <w:p w:rsidR="00B04A30" w:rsidRPr="00582465" w:rsidRDefault="00B04A30" w:rsidP="00B04A30">
      <w:pPr>
        <w:pStyle w:val="2-ortabaslk"/>
        <w:spacing w:before="0" w:beforeAutospacing="0" w:after="0" w:afterAutospacing="0" w:line="240" w:lineRule="atLeast"/>
        <w:ind w:firstLine="720"/>
        <w:jc w:val="both"/>
        <w:rPr>
          <w:sz w:val="22"/>
          <w:szCs w:val="22"/>
        </w:rPr>
      </w:pPr>
      <w:r w:rsidRPr="00582465">
        <w:rPr>
          <w:b/>
          <w:bCs/>
          <w:sz w:val="22"/>
          <w:szCs w:val="22"/>
        </w:rPr>
        <w:t xml:space="preserve">MADDE 1 – </w:t>
      </w:r>
      <w:r w:rsidRPr="00582465">
        <w:rPr>
          <w:sz w:val="22"/>
          <w:szCs w:val="22"/>
        </w:rPr>
        <w:t xml:space="preserve">(1) Bu Yönetmeliğin amacı, Ek-1 ve Ek-2 listesinde yer alan faaliyet ve tesisler tarafından 2872 sayılı   Çevre Kanununa göre alınması gereken izin ve lisanslara ilişkin tüm iş ve işlemler ile bu iş ve işlemlere ilişkin yetkili </w:t>
      </w:r>
      <w:proofErr w:type="gramStart"/>
      <w:r w:rsidRPr="00582465">
        <w:rPr>
          <w:sz w:val="22"/>
          <w:szCs w:val="22"/>
        </w:rPr>
        <w:t>mercilerin,çevre</w:t>
      </w:r>
      <w:proofErr w:type="gramEnd"/>
      <w:r w:rsidRPr="00582465">
        <w:rPr>
          <w:sz w:val="22"/>
          <w:szCs w:val="22"/>
        </w:rPr>
        <w:t xml:space="preserve"> yönetim birimlerinin ve çevre görevlilerinin görev ve sorumlulukları ile Bakanlıkça yetkilendirilmiş çevre danışmanlık firmalarının, işletmelerin ve işletmecilerin yükümlülüklerini belirlemektir.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 (2) </w:t>
      </w:r>
      <w:r w:rsidRPr="00582465">
        <w:rPr>
          <w:b/>
          <w:bCs/>
          <w:sz w:val="22"/>
          <w:szCs w:val="22"/>
        </w:rPr>
        <w:t>(</w:t>
      </w:r>
      <w:proofErr w:type="gramStart"/>
      <w:r w:rsidRPr="00582465">
        <w:rPr>
          <w:b/>
          <w:bCs/>
          <w:sz w:val="22"/>
          <w:szCs w:val="22"/>
        </w:rPr>
        <w:t>Ek:R</w:t>
      </w:r>
      <w:proofErr w:type="gramEnd"/>
      <w:r w:rsidRPr="00582465">
        <w:rPr>
          <w:b/>
          <w:bCs/>
          <w:sz w:val="22"/>
          <w:szCs w:val="22"/>
        </w:rPr>
        <w:t>.G-24/2/2010-27503)</w:t>
      </w:r>
      <w:r w:rsidRPr="00582465">
        <w:rPr>
          <w:sz w:val="22"/>
          <w:szCs w:val="22"/>
        </w:rPr>
        <w:t xml:space="preserve"> EK-1 ve EK-2 listesinde yer alan (*) işaretli faaliyet ve tesisler, çevre izninin gürültü kontrol ile ilgili hükümlerinden muaftır.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Dayanak</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2 –</w:t>
      </w:r>
      <w:r w:rsidRPr="00582465">
        <w:rPr>
          <w:sz w:val="22"/>
          <w:szCs w:val="22"/>
        </w:rPr>
        <w:t xml:space="preserve"> (1) Bu Yönetmelik, 2872 sayılı Çevre Kanununun 11 inci maddesine dayanılarak hazırlanmıştır.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Tanımlar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3 –</w:t>
      </w:r>
      <w:r w:rsidRPr="00582465">
        <w:rPr>
          <w:sz w:val="22"/>
          <w:szCs w:val="22"/>
        </w:rPr>
        <w:t xml:space="preserve"> (1) Bu Yönetmelikte geçen;</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a)  Bakanlık: Çevre ve Orman Bakanlığını,</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b) </w:t>
      </w:r>
      <w:r w:rsidRPr="00582465">
        <w:rPr>
          <w:b/>
          <w:bCs/>
          <w:sz w:val="22"/>
          <w:szCs w:val="22"/>
        </w:rPr>
        <w:t>(</w:t>
      </w:r>
      <w:proofErr w:type="gramStart"/>
      <w:r w:rsidRPr="00582465">
        <w:rPr>
          <w:b/>
          <w:bCs/>
          <w:sz w:val="22"/>
          <w:szCs w:val="22"/>
        </w:rPr>
        <w:t>Değişik:R</w:t>
      </w:r>
      <w:proofErr w:type="gramEnd"/>
      <w:r w:rsidRPr="00582465">
        <w:rPr>
          <w:b/>
          <w:bCs/>
          <w:sz w:val="22"/>
          <w:szCs w:val="22"/>
        </w:rPr>
        <w:t>.G-24/2/2010-27503</w:t>
      </w:r>
      <w:r w:rsidRPr="00582465">
        <w:rPr>
          <w:sz w:val="22"/>
          <w:szCs w:val="22"/>
        </w:rPr>
        <w:t xml:space="preserve"> Çevre izni: Çevre Kanunu uyarınca alınması gereken; emisyon, deşarj, gürültü kontrol, derin deniz deşarjı ve tehlikeli madde deşarjı konularından en az birini içeren izni,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c) Çevre izin belgesi: İşletmeler için, hava, su ve toprak gibi alıcı ortamları korumak amacıyla ilgili mevzuat uyarınca verilecek belgeyi,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ç) Çevre izin ve lisans belgesi: Bu Yönetmelik kapsamında verilecek çevre izin ve çevre lisanslarını kapsayan tek bir belgeyi,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d) Çevre lisansı: Atıkların toplanması, geri kazanılması, geri dönüşümü ve bertaraf edilebilmesine ilişkin teknik yeterliliği,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e) Durum raporu: İşletmenin izin veya çevre izin ve lisans sürecinde belirlenen şartlara ilgili mevzuat açısından uyumunu değerlendiren raporu,</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f) Emisyon: İşletmelerden, alan ve noktasal kaynaklı katı, sıvı veya gaz haldeki atık maddelerin, titreşimin, ısının veya gürültünün havaya, suya veya toprağa doğrudan veya dolaylı olarak salımını,</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g) (Düzeltme, 30 Mayıs 2009 tarih ve 27243 sayılı Resmi Gazete) Geçici faaliyet belgesi: İşletmecinin çevre izin veya çevre izin ve lisans başvurusu yaptığında, faaliyeti esnasında ilgili mevzuata uygun olarak çalıştığını belgelemesi için 7 inci maddenin üçüncü fıkrasına göre belirlenecek süreler için tesise verilen belgeyi,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ğ) İşletme: Tesis ve faaliyetlerin bütününü,</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h) İşletmeci: Çevre izin veya çevre izin ve lisans </w:t>
      </w:r>
      <w:proofErr w:type="gramStart"/>
      <w:r w:rsidRPr="00582465">
        <w:rPr>
          <w:sz w:val="22"/>
          <w:szCs w:val="22"/>
        </w:rPr>
        <w:t>prosedürüne</w:t>
      </w:r>
      <w:proofErr w:type="gramEnd"/>
      <w:r w:rsidRPr="00582465">
        <w:rPr>
          <w:sz w:val="22"/>
          <w:szCs w:val="22"/>
        </w:rPr>
        <w:t xml:space="preserve"> tabi olan faaliyeti veya tesisi işleten ve mülkiyet hakkı, kiralama veya diğer yasal yetkilerle kullanma hakkına sahip, hukuki olarak sorumlu, gerçek veya tüzel kişiyi,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ı) Tesis: Havaya, suya veya toprağa </w:t>
      </w:r>
      <w:proofErr w:type="gramStart"/>
      <w:r w:rsidRPr="00582465">
        <w:rPr>
          <w:sz w:val="22"/>
          <w:szCs w:val="22"/>
        </w:rPr>
        <w:t>emisyon</w:t>
      </w:r>
      <w:proofErr w:type="gramEnd"/>
      <w:r w:rsidRPr="00582465">
        <w:rPr>
          <w:sz w:val="22"/>
          <w:szCs w:val="22"/>
        </w:rPr>
        <w:t xml:space="preserve"> veren her bir üniteyi; makineler, aletler veya diğer sabit düzenekleri; üzerinde madde depolanan, boşaltılan, iş yapılan mülkleri,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i) Yetkilendirilmiş çevre danışmanlık firması: 21/11/2008 tarihli ve 27061 sayılı Resmî Gazete’de </w:t>
      </w:r>
      <w:proofErr w:type="gramStart"/>
      <w:r w:rsidRPr="00582465">
        <w:rPr>
          <w:sz w:val="22"/>
          <w:szCs w:val="22"/>
        </w:rPr>
        <w:t>yayımlanan  Çevre</w:t>
      </w:r>
      <w:proofErr w:type="gramEnd"/>
      <w:r w:rsidRPr="00582465">
        <w:rPr>
          <w:sz w:val="22"/>
          <w:szCs w:val="22"/>
        </w:rPr>
        <w:t xml:space="preserve"> Denetimi Yönetmeliğinin Beşinci Bölümünde düzenlenen, bu Yönetmelik kapsamında çevre izin veya çevre izin ve lisans başvuru dosyasını ve başvuru dosyasında yer alacak bilgi, belge ve </w:t>
      </w:r>
      <w:r w:rsidRPr="00582465">
        <w:rPr>
          <w:sz w:val="22"/>
          <w:szCs w:val="22"/>
        </w:rPr>
        <w:lastRenderedPageBreak/>
        <w:t>raporları hazırlayan ve/veya hazırlatacak ve Bakanlığa karşı bunların doğruluğundan sorumlu olan, yeterlik belgesi almış olan gerçek veya tüzel kişileri,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j) Yetkili merci: Ek-1 Listesi için Bakanlığın merkez teşkilatını ve Ek-2 Listesi için taşra teşkilatını,</w:t>
      </w:r>
    </w:p>
    <w:p w:rsidR="00B04A30" w:rsidRPr="00582465" w:rsidRDefault="00B04A30" w:rsidP="00B04A30">
      <w:pPr>
        <w:pStyle w:val="3-normalyaz"/>
        <w:spacing w:before="0" w:beforeAutospacing="0" w:after="0" w:afterAutospacing="0" w:line="240" w:lineRule="atLeast"/>
        <w:ind w:firstLine="720"/>
        <w:jc w:val="both"/>
        <w:rPr>
          <w:sz w:val="22"/>
          <w:szCs w:val="22"/>
        </w:rPr>
      </w:pPr>
      <w:proofErr w:type="gramStart"/>
      <w:r w:rsidRPr="00582465">
        <w:rPr>
          <w:sz w:val="22"/>
          <w:szCs w:val="22"/>
        </w:rPr>
        <w:t>ifade</w:t>
      </w:r>
      <w:proofErr w:type="gramEnd"/>
      <w:r w:rsidRPr="00582465">
        <w:rPr>
          <w:sz w:val="22"/>
          <w:szCs w:val="22"/>
        </w:rPr>
        <w:t xml:space="preserve"> eder.</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İKİNCİ BÖLÜM</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Çevre İznine veya Çevre İzin ve Lisansına Tabi İşletmeler</w:t>
      </w:r>
    </w:p>
    <w:p w:rsidR="00B04A30" w:rsidRPr="00582465" w:rsidRDefault="00B04A30" w:rsidP="00B04A30">
      <w:pPr>
        <w:pStyle w:val="2-ortabaslk"/>
        <w:spacing w:before="0" w:beforeAutospacing="0" w:after="0" w:afterAutospacing="0" w:line="240" w:lineRule="atLeast"/>
        <w:ind w:firstLine="720"/>
        <w:jc w:val="center"/>
        <w:rPr>
          <w:sz w:val="22"/>
          <w:szCs w:val="22"/>
        </w:rPr>
      </w:pPr>
      <w:proofErr w:type="gramStart"/>
      <w:r w:rsidRPr="00582465">
        <w:rPr>
          <w:sz w:val="22"/>
          <w:szCs w:val="22"/>
        </w:rPr>
        <w:t>ve</w:t>
      </w:r>
      <w:proofErr w:type="gramEnd"/>
      <w:r w:rsidRPr="00582465">
        <w:rPr>
          <w:sz w:val="22"/>
          <w:szCs w:val="22"/>
        </w:rPr>
        <w:t xml:space="preserve"> Yetkili Merciler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iznine veya </w:t>
      </w:r>
      <w:r w:rsidRPr="00582465">
        <w:rPr>
          <w:b/>
          <w:sz w:val="22"/>
          <w:szCs w:val="22"/>
        </w:rPr>
        <w:t>çevre</w:t>
      </w:r>
      <w:r w:rsidRPr="00582465">
        <w:rPr>
          <w:b/>
          <w:bCs/>
          <w:sz w:val="22"/>
          <w:szCs w:val="22"/>
        </w:rPr>
        <w:t xml:space="preserve"> izin ve lisansına tabi işletmeler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4 –</w:t>
      </w:r>
      <w:r w:rsidRPr="00582465">
        <w:rPr>
          <w:sz w:val="22"/>
          <w:szCs w:val="22"/>
        </w:rPr>
        <w:t xml:space="preserve"> (1) Bu Yönetmelik kapsamında </w:t>
      </w:r>
      <w:proofErr w:type="gramStart"/>
      <w:r w:rsidRPr="00582465">
        <w:rPr>
          <w:sz w:val="22"/>
          <w:szCs w:val="22"/>
        </w:rPr>
        <w:t>çevre  iznine</w:t>
      </w:r>
      <w:proofErr w:type="gramEnd"/>
      <w:r w:rsidRPr="00582465">
        <w:rPr>
          <w:sz w:val="22"/>
          <w:szCs w:val="22"/>
        </w:rPr>
        <w:t xml:space="preserve"> veya çevre izin ve lisansına tabi işletmeler, çevresel etkilerine göre aşağıdaki biçimde sınıflandırılmıştır.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a) Çevreye kirletici etkisi yüksek düzeyde olan işletmeler (Ek-1 Listesi)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b) Çevreye kirletici etkisi olan işletmeler (Ek-2 Listesi)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(2) Ek-1 ve Ek-2 listelerinde yer alan işletmelerin, çevre izni veya çevre izin ve lisansı alması zorunludur.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iznini veya</w:t>
      </w:r>
      <w:r w:rsidRPr="00582465">
        <w:rPr>
          <w:sz w:val="22"/>
          <w:szCs w:val="22"/>
        </w:rPr>
        <w:t xml:space="preserve"> </w:t>
      </w:r>
      <w:r w:rsidRPr="00582465">
        <w:rPr>
          <w:b/>
          <w:sz w:val="22"/>
          <w:szCs w:val="22"/>
        </w:rPr>
        <w:t>çevre</w:t>
      </w:r>
      <w:r w:rsidRPr="00582465">
        <w:rPr>
          <w:b/>
          <w:bCs/>
          <w:sz w:val="22"/>
          <w:szCs w:val="22"/>
        </w:rPr>
        <w:t xml:space="preserve"> izin ve lisansını vermeye yetkili merciler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5 –</w:t>
      </w:r>
      <w:r w:rsidRPr="00582465">
        <w:rPr>
          <w:sz w:val="22"/>
          <w:szCs w:val="22"/>
        </w:rPr>
        <w:t xml:space="preserve"> (1) Bu Yönetmelik uyarınca verilecek geçici faaliyet belgesi veya çevre izin veya çevre izin ve lisansı;</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a) Ek-1 listesinde belirtilen işletmeler için Bakanlık,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b) Ek- 2 listesinde belirtilen işletmeler için İl Çevre ve Orman Müdürlükleri,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  </w:t>
      </w:r>
      <w:proofErr w:type="gramStart"/>
      <w:r w:rsidRPr="00582465">
        <w:rPr>
          <w:sz w:val="22"/>
          <w:szCs w:val="22"/>
        </w:rPr>
        <w:t>tarafından</w:t>
      </w:r>
      <w:proofErr w:type="gramEnd"/>
      <w:r w:rsidRPr="00582465">
        <w:rPr>
          <w:sz w:val="22"/>
          <w:szCs w:val="22"/>
        </w:rPr>
        <w:t xml:space="preserve"> verilir.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(2) Bakanlık, Ek-1 listesinde yer alan işletmeler için geçici faaliyet belgesi, çevre izni ve çevre izin ve lisansı verme yetkisini İl Çevre ve Orman Müdürlüklerine devredebilir.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 (3) </w:t>
      </w:r>
      <w:r w:rsidRPr="00582465">
        <w:rPr>
          <w:b/>
          <w:bCs/>
          <w:sz w:val="22"/>
          <w:szCs w:val="22"/>
        </w:rPr>
        <w:t>(</w:t>
      </w:r>
      <w:proofErr w:type="gramStart"/>
      <w:r w:rsidRPr="00582465">
        <w:rPr>
          <w:b/>
          <w:bCs/>
          <w:sz w:val="22"/>
          <w:szCs w:val="22"/>
        </w:rPr>
        <w:t>Ek:R</w:t>
      </w:r>
      <w:proofErr w:type="gramEnd"/>
      <w:r w:rsidRPr="00582465">
        <w:rPr>
          <w:b/>
          <w:bCs/>
          <w:sz w:val="22"/>
          <w:szCs w:val="22"/>
        </w:rPr>
        <w:t>.G-24/2/2010-27503)</w:t>
      </w:r>
      <w:r w:rsidRPr="00582465">
        <w:rPr>
          <w:sz w:val="22"/>
          <w:szCs w:val="22"/>
        </w:rPr>
        <w:t xml:space="preserve">  Birden fazla tesisi olan işletmelerin çevre izni veya çevre izin ve lisansı işlemleri, işletme adına ve işletmede aynı adreste yer alan entegre tesislerin tümü birlikte değerlendirilerek yürütülür ve sonuçlandırılır. Bir işletme içinde EK-1 ve EK-2 listesine tabi faaliyet veya tesislerin birlikte bulunması halinde söz konusu müracaat Bakanlık tarafından değerlendirilir.</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ÜÇÜNCÜ BÖLÜM</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Çevre İzni veya Çevre İzin ve Lisansı e-Başvurusu,</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Değerlendirilmesi ve Verilmesi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izin veya </w:t>
      </w:r>
      <w:r w:rsidRPr="00582465">
        <w:rPr>
          <w:b/>
          <w:sz w:val="22"/>
          <w:szCs w:val="22"/>
        </w:rPr>
        <w:t>çevre</w:t>
      </w:r>
      <w:r w:rsidRPr="00582465">
        <w:rPr>
          <w:b/>
          <w:bCs/>
          <w:sz w:val="22"/>
          <w:szCs w:val="22"/>
        </w:rPr>
        <w:t xml:space="preserve"> izin ve lisansına e-başvuru dosyasının hazırlanması ve sunulması</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6 –</w:t>
      </w:r>
      <w:r w:rsidRPr="00582465">
        <w:rPr>
          <w:sz w:val="22"/>
          <w:szCs w:val="22"/>
        </w:rPr>
        <w:t xml:space="preserve"> (1) Çevre izin veya çevre izin ve lisansı başvurusu çevre yönetim birimi, istihdam edilen çevre görevlisi ya da Bakanlıkça yetkilendirilmiş çevre danışmanlık firmaları tarafından yapılır.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 (2) Ek-1 ve Ek-2 listelerinde yer alan işletmeler için çevre izni veya çevre izin ve lisans başvurusu elektronik imza ile elektronik ortamda yetkili merciye yapılır.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(3) Bu Yönetmeliğin Ek-1 ve Ek-2’sinde belirtilen faaliyet ve tesislerin başvuru dosyalarında Ek-3’te belirtilen bilgi, belge ve raporların sunulması zorunludur.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(4) İzin ve lisansa esas teşkil edecek tüm ölçüm ve analizlerin Bakanlığa veya Bakanlıkça yetkilendirilmiş kurum ve kuruluşlara yaptırılması gereklidir.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(5) Başvuru dosyasının yetkili mercilere sunulmasından başvurunun sonuçlanmasına kadar olan tüm süreçler ile bilgi, belge ve raporların doğruluğu, mevzuata uygunluğu ve doğacak hukuki sonuçlar konusunda işletmeci ve hizmet satın alımı yoluyla işlemlerin gerçekleştirilmesi durumunda yetkilendirilmiş çevre danışmanlık firması müteselsilen sorumludur.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Geçici faaliyet belgesi verilmesi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7 –</w:t>
      </w:r>
      <w:r w:rsidRPr="00582465">
        <w:rPr>
          <w:sz w:val="22"/>
          <w:szCs w:val="22"/>
        </w:rPr>
        <w:t xml:space="preserve"> (1) </w:t>
      </w:r>
      <w:r w:rsidRPr="00582465">
        <w:rPr>
          <w:b/>
          <w:bCs/>
          <w:sz w:val="22"/>
          <w:szCs w:val="22"/>
        </w:rPr>
        <w:t>(</w:t>
      </w:r>
      <w:proofErr w:type="gramStart"/>
      <w:r w:rsidRPr="00582465">
        <w:rPr>
          <w:b/>
          <w:bCs/>
          <w:sz w:val="22"/>
          <w:szCs w:val="22"/>
        </w:rPr>
        <w:t>Değişik:R</w:t>
      </w:r>
      <w:proofErr w:type="gramEnd"/>
      <w:r w:rsidRPr="00582465">
        <w:rPr>
          <w:b/>
          <w:bCs/>
          <w:sz w:val="22"/>
          <w:szCs w:val="22"/>
        </w:rPr>
        <w:t>.G-24/2/2010-27503)</w:t>
      </w:r>
      <w:r w:rsidRPr="00582465">
        <w:rPr>
          <w:sz w:val="22"/>
          <w:szCs w:val="22"/>
        </w:rPr>
        <w:t xml:space="preserve"> EK-1 ve EK-2 listelerinde yer alan işletmeler, 6 ncı madde kapsamında geçici faaliyet belgesi için yetkili mercie e-başvuru yapar. Elektronik başvuru dosyasında EK-3A ve EK-3B’de belirtilen bilgi, belge ve raporların bulunması zorunludur. Geçici faaliyet belgesi e-başvuru dosyası yetkili merci tarafından otuz gün içerisinde incelenir.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(2) </w:t>
      </w:r>
      <w:proofErr w:type="gramStart"/>
      <w:r w:rsidRPr="00582465">
        <w:rPr>
          <w:sz w:val="22"/>
          <w:szCs w:val="22"/>
        </w:rPr>
        <w:t>17/7/2008</w:t>
      </w:r>
      <w:proofErr w:type="gramEnd"/>
      <w:r w:rsidRPr="00582465">
        <w:rPr>
          <w:sz w:val="22"/>
          <w:szCs w:val="22"/>
        </w:rPr>
        <w:t xml:space="preserve"> tarihli ve 26939 sayılı Resmî Gazete’de yayımlanan Çevresel Etki Değerlendirmesi Yönetmeliği kapsamında Çevresel Etki Değerlendirmesi Olumlu Kararı veya Çevresel Etki </w:t>
      </w:r>
      <w:r w:rsidRPr="00582465">
        <w:rPr>
          <w:sz w:val="22"/>
          <w:szCs w:val="22"/>
        </w:rPr>
        <w:lastRenderedPageBreak/>
        <w:t>Değerlendirmesi Gerekli Değildir kararı verilen işletmeler, izne esas taahhütlerini yerine getirdiklerini başvuru formunda belgelemek zorundadırlar.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(3) </w:t>
      </w:r>
      <w:r w:rsidRPr="00582465">
        <w:rPr>
          <w:b/>
          <w:bCs/>
          <w:sz w:val="22"/>
          <w:szCs w:val="22"/>
        </w:rPr>
        <w:t>(</w:t>
      </w:r>
      <w:proofErr w:type="gramStart"/>
      <w:r w:rsidRPr="00582465">
        <w:rPr>
          <w:b/>
          <w:bCs/>
          <w:sz w:val="22"/>
          <w:szCs w:val="22"/>
        </w:rPr>
        <w:t>Değişik:R</w:t>
      </w:r>
      <w:proofErr w:type="gramEnd"/>
      <w:r w:rsidRPr="00582465">
        <w:rPr>
          <w:b/>
          <w:bCs/>
          <w:sz w:val="22"/>
          <w:szCs w:val="22"/>
        </w:rPr>
        <w:t>.G-24/2/2010-27503)</w:t>
      </w:r>
      <w:r w:rsidRPr="00582465">
        <w:rPr>
          <w:sz w:val="22"/>
          <w:szCs w:val="22"/>
        </w:rPr>
        <w:t xml:space="preserve"> Birinci fıkraya göre yapılan başvurunun yetkili merci tarafından uygun bulunması durumunda işletmeye, gerekli bilgi, belge ve raporların tamamlanması için bir yıl süreli geçici faaliyet belgesi verilir.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izin veya </w:t>
      </w:r>
      <w:r w:rsidRPr="00582465">
        <w:rPr>
          <w:b/>
          <w:sz w:val="22"/>
          <w:szCs w:val="22"/>
        </w:rPr>
        <w:t>çevre</w:t>
      </w:r>
      <w:r w:rsidRPr="00582465">
        <w:rPr>
          <w:b/>
          <w:bCs/>
          <w:sz w:val="22"/>
          <w:szCs w:val="22"/>
        </w:rPr>
        <w:t xml:space="preserve"> izin ve lisans başvurusunun değerlendirilmesi ve belgenin düzenlenmesi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8 –</w:t>
      </w:r>
      <w:r w:rsidRPr="00582465">
        <w:rPr>
          <w:sz w:val="22"/>
          <w:szCs w:val="22"/>
        </w:rPr>
        <w:t xml:space="preserve"> </w:t>
      </w:r>
      <w:r w:rsidRPr="00582465">
        <w:rPr>
          <w:b/>
          <w:bCs/>
          <w:sz w:val="22"/>
          <w:szCs w:val="22"/>
        </w:rPr>
        <w:t>(</w:t>
      </w:r>
      <w:proofErr w:type="gramStart"/>
      <w:r w:rsidRPr="00582465">
        <w:rPr>
          <w:b/>
          <w:bCs/>
          <w:sz w:val="22"/>
          <w:szCs w:val="22"/>
        </w:rPr>
        <w:t>Değişik:R</w:t>
      </w:r>
      <w:proofErr w:type="gramEnd"/>
      <w:r w:rsidRPr="00582465">
        <w:rPr>
          <w:b/>
          <w:bCs/>
          <w:sz w:val="22"/>
          <w:szCs w:val="22"/>
        </w:rPr>
        <w:t>.G-24/2/2010-27503)</w:t>
      </w:r>
      <w:r w:rsidRPr="00582465">
        <w:rPr>
          <w:sz w:val="22"/>
          <w:szCs w:val="22"/>
        </w:rPr>
        <w:t xml:space="preserve"> </w:t>
      </w:r>
    </w:p>
    <w:p w:rsidR="00B04A30" w:rsidRPr="00582465" w:rsidRDefault="00B04A30" w:rsidP="00B04A30">
      <w:pPr>
        <w:pStyle w:val="3-normalyaz1"/>
        <w:spacing w:line="240" w:lineRule="atLeast"/>
        <w:ind w:firstLine="720"/>
        <w:rPr>
          <w:sz w:val="22"/>
          <w:szCs w:val="22"/>
        </w:rPr>
      </w:pPr>
      <w:r w:rsidRPr="00582465">
        <w:rPr>
          <w:sz w:val="22"/>
          <w:szCs w:val="22"/>
        </w:rPr>
        <w:t>(1) EK-1 ve EK-2 listelerinde yer alan işletmelerin, geçici faaliyet belgesinin alınmasından itibaren en geç altı ay içerisinde çevre izin veya çevre izin ve lisansının e-başvuru sürecini tamamlamaları zorunludur. Başvuru sürecinin tamamlanması aşamasında, EK-3C’de belirtilen bilgi, belge ve raporlar sunulur. Bu süre içinde başvuru tamamlanmaz ise geçici faaliyet belgesi iptal edilir.</w:t>
      </w:r>
    </w:p>
    <w:p w:rsidR="00B04A30" w:rsidRPr="00582465" w:rsidRDefault="00B04A30" w:rsidP="00B04A30">
      <w:pPr>
        <w:pStyle w:val="3-normalyaz1"/>
        <w:spacing w:line="240" w:lineRule="atLeast"/>
        <w:ind w:firstLine="720"/>
        <w:rPr>
          <w:sz w:val="22"/>
          <w:szCs w:val="22"/>
        </w:rPr>
      </w:pPr>
      <w:r w:rsidRPr="00582465">
        <w:rPr>
          <w:sz w:val="22"/>
          <w:szCs w:val="22"/>
        </w:rPr>
        <w:t> (2) e-başvuru sürecinin tamamlanmasından sonra, başvuru yetkili merci tarafından seksen gün içerisinde incelenir. Söz konusu e-başvuru dosyasında herhangi bir bilgi, belge ve raporun eksik olmaması ve başvurunun uygun bulunması halinde yetkili merci tarafından, çevre izin veya çevre izin ve lisans belgesi düzenlenerek işletmeciye verilir.</w:t>
      </w:r>
    </w:p>
    <w:p w:rsidR="00B04A30" w:rsidRPr="00582465" w:rsidRDefault="00B04A30" w:rsidP="00B04A30">
      <w:pPr>
        <w:pStyle w:val="3-normalyaz1"/>
        <w:spacing w:line="240" w:lineRule="atLeast"/>
        <w:ind w:firstLine="720"/>
        <w:rPr>
          <w:sz w:val="22"/>
          <w:szCs w:val="22"/>
        </w:rPr>
      </w:pPr>
      <w:r w:rsidRPr="00582465">
        <w:rPr>
          <w:sz w:val="22"/>
          <w:szCs w:val="22"/>
        </w:rPr>
        <w:t> (3) Söz konusu e-başvuru dosyasında herhangi bir bilgi, belge ve raporun eksik olması halinde, yetkili merci eksiklikleri işletmeciye ve hizmet satın alımı yoluyla işlemlerin gerçekleştirilmesi durumunda yetkilendirilmiş çevre danışmanlık firmasına bildirir. Bildirim tarihinden itibaren eksikliklerin seksen gün içinde tamamlanarak yetkili mercie gönderilmesi zorunludur. Eksikliklerin giderilmesi durumunda yetkili merci tarafından çevre izin veya çevre izin ve lisans belgesi düzenlenerek işletmeciye verilir.</w:t>
      </w:r>
    </w:p>
    <w:p w:rsidR="00B04A30" w:rsidRPr="00582465" w:rsidRDefault="00B04A30" w:rsidP="00B04A30">
      <w:pPr>
        <w:pStyle w:val="3-normalyaz1"/>
        <w:spacing w:line="240" w:lineRule="atLeast"/>
        <w:ind w:firstLine="720"/>
        <w:rPr>
          <w:sz w:val="22"/>
          <w:szCs w:val="22"/>
        </w:rPr>
      </w:pPr>
      <w:r w:rsidRPr="00582465">
        <w:rPr>
          <w:sz w:val="22"/>
          <w:szCs w:val="22"/>
        </w:rPr>
        <w:t xml:space="preserve"> (4) Geçici faaliyet belgesi iptal edilen veya geçici faaliyet belgesinin süresi içerisinde </w:t>
      </w:r>
      <w:proofErr w:type="gramStart"/>
      <w:r w:rsidRPr="00582465">
        <w:rPr>
          <w:sz w:val="22"/>
          <w:szCs w:val="22"/>
        </w:rPr>
        <w:t>Çevre  izni</w:t>
      </w:r>
      <w:proofErr w:type="gramEnd"/>
      <w:r w:rsidRPr="00582465">
        <w:rPr>
          <w:sz w:val="22"/>
          <w:szCs w:val="22"/>
        </w:rPr>
        <w:t xml:space="preserve"> veya Çevre  İzin ve Lisansını alamayan işletmeler 6 ay süresince tekrar müracaatta bulunamaz. Geçici faaliyet belgesi veya </w:t>
      </w:r>
      <w:proofErr w:type="gramStart"/>
      <w:r w:rsidRPr="00582465">
        <w:rPr>
          <w:sz w:val="22"/>
          <w:szCs w:val="22"/>
        </w:rPr>
        <w:t>Çevre  izin</w:t>
      </w:r>
      <w:proofErr w:type="gramEnd"/>
      <w:r w:rsidRPr="00582465">
        <w:rPr>
          <w:sz w:val="22"/>
          <w:szCs w:val="22"/>
        </w:rPr>
        <w:t xml:space="preserve"> veya Çevre İzin ve Lisansı belgesi olmaksızın faaliyette bulunan işletmeler hakkında Çevre Kanununun ilgili hükümleri uygulanır. </w:t>
      </w:r>
    </w:p>
    <w:p w:rsidR="00B04A30" w:rsidRPr="00582465" w:rsidRDefault="00B04A30" w:rsidP="00B04A30">
      <w:pPr>
        <w:pStyle w:val="3-normalyaz1"/>
        <w:spacing w:line="240" w:lineRule="atLeast"/>
        <w:ind w:firstLine="720"/>
        <w:rPr>
          <w:sz w:val="22"/>
          <w:szCs w:val="22"/>
        </w:rPr>
      </w:pPr>
      <w:r w:rsidRPr="00582465">
        <w:rPr>
          <w:sz w:val="22"/>
          <w:szCs w:val="22"/>
        </w:rPr>
        <w:t> (5) Geçici faaliyet belgesinin süresi dolan, geçici faaliyet belgesi iptal edilen ve/veya faaliyeti durdurulan işletmeler; EK-1 listesinde yer alıyor ise Bakanlık tarafından işletmenin bulunduğu yerdeki İl Çevre ve Orman Müdürlüğüne, EK-2 listesinde yer alıyor ise İl Çevre ve Orman Müdürlüğü tarafından Bakanlığa bildirilir.</w:t>
      </w:r>
    </w:p>
    <w:p w:rsidR="00B04A30" w:rsidRPr="00582465" w:rsidRDefault="00B04A30" w:rsidP="00B04A30">
      <w:pPr>
        <w:pStyle w:val="3-normalyaz1"/>
        <w:spacing w:line="240" w:lineRule="atLeast"/>
        <w:ind w:firstLine="720"/>
        <w:rPr>
          <w:sz w:val="22"/>
          <w:szCs w:val="22"/>
        </w:rPr>
      </w:pPr>
      <w:r w:rsidRPr="00582465">
        <w:rPr>
          <w:sz w:val="22"/>
          <w:szCs w:val="22"/>
        </w:rPr>
        <w:t> (6) Geçici faaliyet belgesi verilmesi, çevre izin ve/veya çevre izin ve lisans başvurusunun değerlendirilmesi ve belge düzenlenmesi aşamalarında yetkili merci tarafından işletmenin kurumsal elektronik posta adresine yapılan bildirimler işletmeye tebliğ edilmiş kabul edilir. Bildirimler işletmenin çevre yönetim birimi, istihdam edilen çevre görevlisi ya da hizmet satın alınması durumunda Bakanlıkça yetkilendirilmiş çevre danışmanlık firmalarına da gönderilir.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izin veya </w:t>
      </w:r>
      <w:r w:rsidRPr="00582465">
        <w:rPr>
          <w:b/>
          <w:sz w:val="22"/>
          <w:szCs w:val="22"/>
        </w:rPr>
        <w:t>çevre</w:t>
      </w:r>
      <w:r w:rsidRPr="00582465">
        <w:rPr>
          <w:b/>
          <w:bCs/>
          <w:sz w:val="22"/>
          <w:szCs w:val="22"/>
        </w:rPr>
        <w:t xml:space="preserve"> izin ve lisans belgesi ve ekleri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9 –</w:t>
      </w:r>
      <w:r w:rsidRPr="00582465">
        <w:rPr>
          <w:sz w:val="22"/>
          <w:szCs w:val="22"/>
        </w:rPr>
        <w:t xml:space="preserve"> (1) </w:t>
      </w:r>
      <w:r w:rsidRPr="00582465">
        <w:rPr>
          <w:b/>
          <w:bCs/>
          <w:sz w:val="22"/>
          <w:szCs w:val="22"/>
        </w:rPr>
        <w:t>(</w:t>
      </w:r>
      <w:proofErr w:type="gramStart"/>
      <w:r w:rsidRPr="00582465">
        <w:rPr>
          <w:b/>
          <w:bCs/>
          <w:sz w:val="22"/>
          <w:szCs w:val="22"/>
        </w:rPr>
        <w:t>Değişik:R</w:t>
      </w:r>
      <w:proofErr w:type="gramEnd"/>
      <w:r w:rsidRPr="00582465">
        <w:rPr>
          <w:b/>
          <w:bCs/>
          <w:sz w:val="22"/>
          <w:szCs w:val="22"/>
        </w:rPr>
        <w:t>.G-24/2/2010-27503)</w:t>
      </w:r>
      <w:r w:rsidRPr="00582465">
        <w:rPr>
          <w:sz w:val="22"/>
          <w:szCs w:val="22"/>
        </w:rPr>
        <w:t xml:space="preserve"> İşletmelere EK-4 ve EK-6’da yer alan çevre izin veya EK-5 ve EK-7’de yer alan çevre izin ve lisans belgelerinden biri ve ekleri düzenlenir.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(2) Çevre izin veya çevre izin ve lisans belgesinin bir nüshası işletmeye verilir. Belgede işletmeye verilen çevre izin veya çevre izin ve lisansının kapsamı ile eklerinin listesi yer alır.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(3) Belge eklerinde işletmenin tabi olduğu </w:t>
      </w:r>
      <w:proofErr w:type="gramStart"/>
      <w:r w:rsidRPr="00582465">
        <w:rPr>
          <w:sz w:val="22"/>
          <w:szCs w:val="22"/>
        </w:rPr>
        <w:t>çevre  mevzuatının</w:t>
      </w:r>
      <w:proofErr w:type="gramEnd"/>
      <w:r w:rsidRPr="00582465">
        <w:rPr>
          <w:sz w:val="22"/>
          <w:szCs w:val="22"/>
        </w:rPr>
        <w:t xml:space="preserve"> adı ve bu kapsamda uyulması gereken standartlar, işletmenin ilgili mevzuatta öngörülen çalışma şartları ve diğer hususlar yer alır. Ekler, yetkili merci tarafından paraflanır.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(4) Belge kapsamında değişiklik olması halinde önceki belge iptal edilerek yeni belge düzenlenir.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izin ve/veya lisans belgesinin geçerliliği ve yenilenmesi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10 – (</w:t>
      </w:r>
      <w:proofErr w:type="gramStart"/>
      <w:r w:rsidRPr="00582465">
        <w:rPr>
          <w:b/>
          <w:bCs/>
          <w:sz w:val="22"/>
          <w:szCs w:val="22"/>
        </w:rPr>
        <w:t>Değişik:R</w:t>
      </w:r>
      <w:proofErr w:type="gramEnd"/>
      <w:r w:rsidRPr="00582465">
        <w:rPr>
          <w:b/>
          <w:bCs/>
          <w:sz w:val="22"/>
          <w:szCs w:val="22"/>
        </w:rPr>
        <w:t xml:space="preserve">.G-24/2/2010-27503) </w:t>
      </w:r>
    </w:p>
    <w:p w:rsidR="00B04A30" w:rsidRPr="00582465" w:rsidRDefault="00B04A30" w:rsidP="00B04A30">
      <w:pPr>
        <w:pStyle w:val="3-normalyaz1"/>
        <w:spacing w:line="240" w:lineRule="atLeast"/>
        <w:ind w:firstLine="720"/>
        <w:rPr>
          <w:sz w:val="22"/>
          <w:szCs w:val="22"/>
        </w:rPr>
      </w:pPr>
      <w:r w:rsidRPr="00582465">
        <w:rPr>
          <w:sz w:val="22"/>
          <w:szCs w:val="22"/>
        </w:rPr>
        <w:t>(1) İşletmelere verilen çevre izin veya çevre izin ve lisansı, beş yıl süre ile geçerlidir.</w:t>
      </w:r>
    </w:p>
    <w:p w:rsidR="00B04A30" w:rsidRPr="00582465" w:rsidRDefault="00B04A30" w:rsidP="00B04A30">
      <w:pPr>
        <w:pStyle w:val="3-normalyaz1"/>
        <w:spacing w:line="240" w:lineRule="atLeast"/>
        <w:ind w:firstLine="720"/>
        <w:rPr>
          <w:sz w:val="22"/>
          <w:szCs w:val="22"/>
        </w:rPr>
      </w:pPr>
      <w:r w:rsidRPr="00582465">
        <w:rPr>
          <w:sz w:val="22"/>
          <w:szCs w:val="22"/>
        </w:rPr>
        <w:t> (2) İşletmede çevre izin veya çevre izin ve lisans şartlarında değişiklik olmaması durumunda, beş yıllık süre dolmadan üç ay önce yetkili mercie 6 ncı maddenin birinci fıkrasında belirtilen kurum kuruluşlar tarafından hazırlanan durum raporu ile belgenin yenilenmesi için başvuruda bulunulur. Yetkili merci, başvuruyu uygun bulması halinde yeni çevre izin veya çevre izin ve lisans belgesi düzenler.</w:t>
      </w:r>
    </w:p>
    <w:p w:rsidR="00B04A30" w:rsidRPr="00582465" w:rsidRDefault="00B04A30" w:rsidP="00B04A30">
      <w:pPr>
        <w:pStyle w:val="3-normalyaz1"/>
        <w:spacing w:line="240" w:lineRule="atLeast"/>
        <w:ind w:firstLine="720"/>
        <w:rPr>
          <w:sz w:val="22"/>
          <w:szCs w:val="22"/>
        </w:rPr>
      </w:pPr>
      <w:r w:rsidRPr="00582465">
        <w:rPr>
          <w:sz w:val="22"/>
          <w:szCs w:val="22"/>
        </w:rPr>
        <w:lastRenderedPageBreak/>
        <w:t> (3) Çevre izin veya çevre izin ve lisans şartları değişikliğe uğrayan işletmeler, değişen şartlarla ilgili bilgi, belge ve raporlarla birlikte yetkili mercie bildirimde bulunurlar.</w:t>
      </w:r>
    </w:p>
    <w:p w:rsidR="00B04A30" w:rsidRPr="00582465" w:rsidRDefault="00B04A30" w:rsidP="00B04A30">
      <w:pPr>
        <w:pStyle w:val="3-normalyaz1"/>
        <w:spacing w:line="240" w:lineRule="atLeast"/>
        <w:ind w:firstLine="720"/>
        <w:rPr>
          <w:sz w:val="22"/>
          <w:szCs w:val="22"/>
        </w:rPr>
      </w:pPr>
      <w:r w:rsidRPr="00582465">
        <w:rPr>
          <w:sz w:val="22"/>
          <w:szCs w:val="22"/>
        </w:rPr>
        <w:t> (4) Aşağıdaki durumlarda çevre izin ve/veya lisans alma süreci yeniden başlatılır:</w:t>
      </w:r>
    </w:p>
    <w:p w:rsidR="00B04A30" w:rsidRPr="00582465" w:rsidRDefault="00B04A30" w:rsidP="00B04A30">
      <w:pPr>
        <w:pStyle w:val="3-normalyaz1"/>
        <w:spacing w:line="240" w:lineRule="atLeast"/>
        <w:ind w:firstLine="720"/>
        <w:rPr>
          <w:sz w:val="22"/>
          <w:szCs w:val="22"/>
        </w:rPr>
      </w:pPr>
      <w:r w:rsidRPr="00582465">
        <w:rPr>
          <w:sz w:val="22"/>
          <w:szCs w:val="22"/>
        </w:rPr>
        <w:t>a) İşletmenin faaliyet yerinin değişmesi,</w:t>
      </w:r>
    </w:p>
    <w:p w:rsidR="00B04A30" w:rsidRPr="00582465" w:rsidRDefault="00B04A30" w:rsidP="00B04A30">
      <w:pPr>
        <w:pStyle w:val="3-normalyaz1"/>
        <w:spacing w:line="240" w:lineRule="atLeast"/>
        <w:ind w:firstLine="720"/>
        <w:rPr>
          <w:sz w:val="22"/>
          <w:szCs w:val="22"/>
        </w:rPr>
      </w:pPr>
      <w:r w:rsidRPr="00582465">
        <w:rPr>
          <w:sz w:val="22"/>
          <w:szCs w:val="22"/>
        </w:rPr>
        <w:t>b) İşletmenin faaliyet konusunun değişmesi,</w:t>
      </w:r>
    </w:p>
    <w:p w:rsidR="00B04A30" w:rsidRPr="00582465" w:rsidRDefault="00B04A30" w:rsidP="00B04A30">
      <w:pPr>
        <w:pStyle w:val="3-normalyaz1"/>
        <w:spacing w:line="240" w:lineRule="atLeast"/>
        <w:ind w:firstLine="720"/>
        <w:rPr>
          <w:sz w:val="22"/>
          <w:szCs w:val="22"/>
        </w:rPr>
      </w:pPr>
      <w:r w:rsidRPr="00582465">
        <w:rPr>
          <w:sz w:val="22"/>
          <w:szCs w:val="22"/>
        </w:rPr>
        <w:t>c) İşletmenin yakıtının ve/veya yakma sisteminin değişmesi,</w:t>
      </w:r>
    </w:p>
    <w:p w:rsidR="00B04A30" w:rsidRPr="00582465" w:rsidRDefault="00B04A30" w:rsidP="00B04A30">
      <w:pPr>
        <w:pStyle w:val="3-normalyaz1"/>
        <w:spacing w:line="240" w:lineRule="atLeast"/>
        <w:ind w:firstLine="720"/>
        <w:rPr>
          <w:sz w:val="22"/>
          <w:szCs w:val="22"/>
        </w:rPr>
      </w:pPr>
      <w:r w:rsidRPr="00582465">
        <w:rPr>
          <w:sz w:val="22"/>
          <w:szCs w:val="22"/>
        </w:rPr>
        <w:t>ç) İşletmenin toplam üretim kapasitesinin en az 1/3 oranında artması,</w:t>
      </w:r>
    </w:p>
    <w:p w:rsidR="00B04A30" w:rsidRPr="00582465" w:rsidRDefault="00B04A30" w:rsidP="00B04A30">
      <w:pPr>
        <w:pStyle w:val="3-normalyaz1"/>
        <w:spacing w:line="240" w:lineRule="atLeast"/>
        <w:ind w:firstLine="720"/>
        <w:rPr>
          <w:sz w:val="22"/>
          <w:szCs w:val="22"/>
        </w:rPr>
      </w:pPr>
      <w:r w:rsidRPr="00582465">
        <w:rPr>
          <w:sz w:val="22"/>
          <w:szCs w:val="22"/>
        </w:rPr>
        <w:t>d) İşletmenin yakma/anma ısıl gücünün en az 1/3 oranında artması.</w:t>
      </w:r>
    </w:p>
    <w:p w:rsidR="00B04A30" w:rsidRPr="00582465" w:rsidRDefault="00B04A30" w:rsidP="00B04A30">
      <w:pPr>
        <w:pStyle w:val="3-normalyaz1"/>
        <w:spacing w:line="240" w:lineRule="atLeast"/>
        <w:ind w:firstLine="720"/>
        <w:rPr>
          <w:sz w:val="22"/>
          <w:szCs w:val="22"/>
        </w:rPr>
      </w:pPr>
      <w:r w:rsidRPr="00582465">
        <w:rPr>
          <w:sz w:val="22"/>
          <w:szCs w:val="22"/>
        </w:rPr>
        <w:t> </w:t>
      </w:r>
      <w:proofErr w:type="gramStart"/>
      <w:r w:rsidRPr="00582465">
        <w:rPr>
          <w:sz w:val="22"/>
          <w:szCs w:val="22"/>
        </w:rPr>
        <w:t>(5) İşletmenin toplam üretim kapasite ve/veya yakma/anma ısıl gücü artışının 1/3 oranından az olması halleri de dâhil, işletmede yapılan ve dördüncü fıkra kapsamı dışında kalan diğer değişikliklerde ise çevre izin ve/veya lisans alma sürecinin yeniden başlatılıp başlatılmayacağı,  izni veren yetkili merci tarafından ayrıca değerlendirilerek karara bağlanır.</w:t>
      </w:r>
      <w:proofErr w:type="gramEnd"/>
    </w:p>
    <w:p w:rsidR="00B04A30" w:rsidRPr="00582465" w:rsidRDefault="00B04A30" w:rsidP="00B04A30">
      <w:pPr>
        <w:pStyle w:val="3-normalyaz1"/>
        <w:spacing w:line="240" w:lineRule="atLeast"/>
        <w:ind w:firstLine="720"/>
        <w:rPr>
          <w:sz w:val="22"/>
          <w:szCs w:val="22"/>
        </w:rPr>
      </w:pPr>
      <w:r w:rsidRPr="00582465">
        <w:rPr>
          <w:sz w:val="22"/>
          <w:szCs w:val="22"/>
        </w:rPr>
        <w:t> (6) İşletmenin en az üç yıl süre ile çalışmaması durumunda çevre izin ve/veya lisans alma süreci yeniden başlatılır.</w:t>
      </w:r>
    </w:p>
    <w:p w:rsidR="00B04A30" w:rsidRPr="00582465" w:rsidRDefault="00B04A30" w:rsidP="00B04A30">
      <w:pPr>
        <w:pStyle w:val="3-normalyaz1"/>
        <w:spacing w:line="240" w:lineRule="atLeast"/>
        <w:ind w:firstLine="720"/>
        <w:rPr>
          <w:sz w:val="22"/>
          <w:szCs w:val="22"/>
        </w:rPr>
      </w:pPr>
      <w:r w:rsidRPr="00582465">
        <w:rPr>
          <w:sz w:val="22"/>
          <w:szCs w:val="22"/>
        </w:rPr>
        <w:t> (7) Üçüncü, dördüncü, beşinci ve altıncı fıkraları kapsamında çevre izin ve/veya lisans alma süreci yeniden başlatılan ve yapılan değerlendirilme sonucunda durumu uygun bulunan işletmelere yeni çevre izin veya çevre izin ve lisans belgesi verilir.</w:t>
      </w:r>
    </w:p>
    <w:p w:rsidR="00B04A30" w:rsidRPr="00582465" w:rsidRDefault="00B04A30" w:rsidP="00B04A30">
      <w:pPr>
        <w:pStyle w:val="3-normalyaz1"/>
        <w:spacing w:line="240" w:lineRule="atLeast"/>
        <w:ind w:firstLine="720"/>
        <w:rPr>
          <w:sz w:val="22"/>
          <w:szCs w:val="22"/>
        </w:rPr>
      </w:pPr>
      <w:r w:rsidRPr="00582465">
        <w:rPr>
          <w:sz w:val="22"/>
          <w:szCs w:val="22"/>
        </w:rPr>
        <w:t>(8) İşletmenin sahibinin veya adının değişmesi halinde, yapılan değişiklik işletmeci tarafından değişikliğin gerçekleştiği tarihten itibaren üç ay içinde yetkili mercie bildirilir. İşletmede çevre izin veya çevre izin ve lisans şartlarında değişiklik yoksa işletmenin çevre izin veya çevre izin ve lisansı, önceki geçerlilik süresi değişmemek kaydıyla yeniden düzenlenir.</w:t>
      </w:r>
    </w:p>
    <w:p w:rsidR="00B04A30" w:rsidRPr="00582465" w:rsidRDefault="00B04A30" w:rsidP="00B04A30">
      <w:pPr>
        <w:pStyle w:val="3-normalyaz1"/>
        <w:spacing w:line="240" w:lineRule="atLeast"/>
        <w:ind w:firstLine="720"/>
        <w:rPr>
          <w:sz w:val="22"/>
          <w:szCs w:val="22"/>
        </w:rPr>
      </w:pPr>
      <w:r w:rsidRPr="00582465">
        <w:rPr>
          <w:sz w:val="22"/>
          <w:szCs w:val="22"/>
        </w:rPr>
        <w:t> (9) Faaliyet sahibinin değişmesi durumunda yeni faaliyet sahibinden ayrıca devralınan işletmenin izin veya çevre izin ve lisans koşullarına uyacağına dair taahhütname istenir.</w:t>
      </w:r>
    </w:p>
    <w:p w:rsidR="00B04A30" w:rsidRPr="00582465" w:rsidRDefault="00B04A30" w:rsidP="00B04A30">
      <w:pPr>
        <w:pStyle w:val="3-normalyaz1"/>
        <w:spacing w:line="240" w:lineRule="atLeast"/>
        <w:ind w:firstLine="720"/>
        <w:rPr>
          <w:sz w:val="22"/>
          <w:szCs w:val="22"/>
        </w:rPr>
      </w:pPr>
      <w:r w:rsidRPr="00582465">
        <w:rPr>
          <w:sz w:val="22"/>
          <w:szCs w:val="22"/>
        </w:rPr>
        <w:t> (10) Aynı adreste bulunan ancak işletmecisi/tüzel kişiliği farklı olan işletmeler ayrı ayrı çevre izin veya çevre izin ve lisans belgesi almakla yükümlüdürler.</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DÖRDÜNCÜ BÖLÜM</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Yetkilendirme ve Çevre Danışmanlık Firmalarının Yükümlülükleri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 xml:space="preserve">Yetkilendirme ve </w:t>
      </w:r>
      <w:r w:rsidRPr="00582465">
        <w:rPr>
          <w:b/>
          <w:sz w:val="22"/>
          <w:szCs w:val="22"/>
        </w:rPr>
        <w:t>çevre</w:t>
      </w:r>
      <w:r w:rsidRPr="00582465">
        <w:rPr>
          <w:b/>
          <w:bCs/>
          <w:sz w:val="22"/>
          <w:szCs w:val="22"/>
        </w:rPr>
        <w:t xml:space="preserve"> danışmanlık firmalarının nitelikleri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11 –</w:t>
      </w:r>
      <w:r w:rsidRPr="00582465">
        <w:rPr>
          <w:sz w:val="22"/>
          <w:szCs w:val="22"/>
        </w:rPr>
        <w:t xml:space="preserve"> (1) </w:t>
      </w:r>
      <w:proofErr w:type="gramStart"/>
      <w:r w:rsidRPr="00582465">
        <w:rPr>
          <w:sz w:val="22"/>
          <w:szCs w:val="22"/>
        </w:rPr>
        <w:t>Çevre  izin</w:t>
      </w:r>
      <w:proofErr w:type="gramEnd"/>
      <w:r w:rsidRPr="00582465">
        <w:rPr>
          <w:sz w:val="22"/>
          <w:szCs w:val="22"/>
        </w:rPr>
        <w:t xml:space="preserve"> veya çevre izin ve lisans e-başvuru dosyasını ve başvuru için gerekli bilgi, belge ve raporları hazırlayacak çevre danışmanlık firmaları Bakanlıktan yeterlik belgesi almak zorundadır.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(2) Yeterlik Belgesinin verilmesi, çevre danışmanlık firmalarında aranacak şartlar, yeterlik şartlarına uygunluk kontrolü ve belgenin iptal edilmesi ile ilgili usul ve esaslar Bakanlıkça hazırlanacak bir tebliğ ile düzenlenir.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 xml:space="preserve">Yetkilendirilmiş </w:t>
      </w:r>
      <w:r w:rsidRPr="00582465">
        <w:rPr>
          <w:b/>
          <w:sz w:val="22"/>
          <w:szCs w:val="22"/>
        </w:rPr>
        <w:t>çevre</w:t>
      </w:r>
      <w:r w:rsidRPr="00582465">
        <w:rPr>
          <w:b/>
          <w:bCs/>
          <w:sz w:val="22"/>
          <w:szCs w:val="22"/>
        </w:rPr>
        <w:t xml:space="preserve"> danışmanlık firmalarının yükümlülükleri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12 –</w:t>
      </w:r>
      <w:r w:rsidRPr="00582465">
        <w:rPr>
          <w:sz w:val="22"/>
          <w:szCs w:val="22"/>
        </w:rPr>
        <w:t xml:space="preserve"> (1) Çevre izin veya çevre izin ve lisans başvuru sürecinde hizmet verecek yetkilendirilmiş çevre danışmanlık firmaları;</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a) Hizmet verdiği işletmenin başvuru dosyasını, gerekli olan bilgi, belge ve raporları eksiksiz olarak hazırlamak/hazırlatmak ve başvuruyu yapmakla,</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b) Hazırlanan bilgi, belge ve raporları eksiksiz bir şekilde yerinde inceleme yaparak değerlendirilmesi ve dosya içeriğindeki tüm bilgi, belge ve raporların teknik içeriğinin ilgili mevzuata uygunluğunu ve doğruluğunu sağlamakla,</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c) İhtiyaç duyulan tüm bilgi, belge ve raporları öngörülen formatta, zamanında ve eksiksiz olarak temin etmek ve iletmekle,</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ç) Hizmet verdiği işletme adına, mahalli idareler ve İl çevre ve Orman Müdürlüğü ve Bakanlık ile gerekli işlemler hakkında yazışmalar ve görüşmeler yapmakla,</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d) Yetkili merci tarafından bu Yönetmelik kapsamında yapılacak yerinde incelemeler sırasında tesiste en az bir çevre görevlisini hazır bulundurmakla,</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e) Hizmet verdiği işletmenin çalışmaları esnasında öğrenilen ticari sır niteliğindeki bilgileri saklı tutmakla,</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lastRenderedPageBreak/>
        <w:t>f) Hizmet alımı sözleşmesi yapılması ve iptali durumunda, hizmet verdiği işletmenin durumundaki değişikliği en geç bir ay içerisinde yetkili merciye bildirmekle,</w:t>
      </w:r>
    </w:p>
    <w:p w:rsidR="00B04A30" w:rsidRPr="00582465" w:rsidRDefault="00B04A30" w:rsidP="00B04A30">
      <w:pPr>
        <w:pStyle w:val="3-normalyaz"/>
        <w:spacing w:before="0" w:beforeAutospacing="0" w:after="0" w:afterAutospacing="0" w:line="240" w:lineRule="atLeast"/>
        <w:ind w:firstLine="720"/>
        <w:jc w:val="both"/>
        <w:rPr>
          <w:sz w:val="22"/>
          <w:szCs w:val="22"/>
        </w:rPr>
      </w:pPr>
      <w:proofErr w:type="gramStart"/>
      <w:r w:rsidRPr="00582465">
        <w:rPr>
          <w:sz w:val="22"/>
          <w:szCs w:val="22"/>
        </w:rPr>
        <w:t>yükümlüdür</w:t>
      </w:r>
      <w:proofErr w:type="gramEnd"/>
      <w:r w:rsidRPr="00582465">
        <w:rPr>
          <w:sz w:val="22"/>
          <w:szCs w:val="22"/>
        </w:rPr>
        <w:t>.</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BEŞİNCİ BÖLÜM</w:t>
      </w:r>
    </w:p>
    <w:p w:rsidR="00B04A30" w:rsidRPr="00582465" w:rsidRDefault="00B04A30" w:rsidP="00B04A30">
      <w:pPr>
        <w:pStyle w:val="2-ortabaslk"/>
        <w:spacing w:before="0" w:beforeAutospacing="0" w:after="0" w:afterAutospacing="0" w:line="240" w:lineRule="atLeast"/>
        <w:ind w:firstLine="720"/>
        <w:jc w:val="center"/>
        <w:rPr>
          <w:sz w:val="22"/>
          <w:szCs w:val="22"/>
        </w:rPr>
      </w:pPr>
      <w:r w:rsidRPr="00582465">
        <w:rPr>
          <w:sz w:val="22"/>
          <w:szCs w:val="22"/>
        </w:rPr>
        <w:t>Diğer Hükümler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iznine veya </w:t>
      </w:r>
      <w:r w:rsidRPr="00582465">
        <w:rPr>
          <w:b/>
          <w:sz w:val="22"/>
          <w:szCs w:val="22"/>
        </w:rPr>
        <w:t>çevre</w:t>
      </w:r>
      <w:r w:rsidRPr="00582465">
        <w:rPr>
          <w:b/>
          <w:bCs/>
          <w:sz w:val="22"/>
          <w:szCs w:val="22"/>
        </w:rPr>
        <w:t xml:space="preserve"> izin ve lisansına tabi olmayan işletmeler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 xml:space="preserve">MADDE 13 – (Başlığı ile </w:t>
      </w:r>
      <w:proofErr w:type="gramStart"/>
      <w:r w:rsidRPr="00582465">
        <w:rPr>
          <w:b/>
          <w:bCs/>
          <w:sz w:val="22"/>
          <w:szCs w:val="22"/>
        </w:rPr>
        <w:t>değişik:R</w:t>
      </w:r>
      <w:proofErr w:type="gramEnd"/>
      <w:r w:rsidRPr="00582465">
        <w:rPr>
          <w:b/>
          <w:bCs/>
          <w:sz w:val="22"/>
          <w:szCs w:val="22"/>
        </w:rPr>
        <w:t xml:space="preserve">.G-24/2/2010-27503)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(1) EK-1 ve EK-2 listelerinde yer almayan işletmelerde de çevre izin veya çevre izin ve lisansı kapsamında yer alan ilgili mevzuatta belirtilen esas ve hükümlere uyulması ve </w:t>
      </w:r>
      <w:proofErr w:type="gramStart"/>
      <w:r w:rsidRPr="00582465">
        <w:rPr>
          <w:sz w:val="22"/>
          <w:szCs w:val="22"/>
        </w:rPr>
        <w:t>emisyon</w:t>
      </w:r>
      <w:proofErr w:type="gramEnd"/>
      <w:r w:rsidRPr="00582465">
        <w:rPr>
          <w:sz w:val="22"/>
          <w:szCs w:val="22"/>
        </w:rPr>
        <w:t xml:space="preserve"> sınır değerlerinin aşılmaması gerekir. Yetkili merci, EK-1 ve EK-2 listelerinde yer almayan ancak ilgili mevzuattaki </w:t>
      </w:r>
      <w:proofErr w:type="gramStart"/>
      <w:r w:rsidRPr="00582465">
        <w:rPr>
          <w:sz w:val="22"/>
          <w:szCs w:val="22"/>
        </w:rPr>
        <w:t>emisyon</w:t>
      </w:r>
      <w:proofErr w:type="gramEnd"/>
      <w:r w:rsidRPr="00582465">
        <w:rPr>
          <w:sz w:val="22"/>
          <w:szCs w:val="22"/>
        </w:rPr>
        <w:t xml:space="preserve"> sınır değerlerini aşan işletmelerden de çevre izni veya çevre izin ve lisansı alınmasını ister.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Faaliyetin sona ermesinin bildirilmesi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 xml:space="preserve">MADDE 14 – </w:t>
      </w:r>
      <w:r w:rsidRPr="00582465">
        <w:rPr>
          <w:sz w:val="22"/>
          <w:szCs w:val="22"/>
        </w:rPr>
        <w:t>(1) Çevre Denetimi Yönetmeliği Ek-I ve Ek-II listelerinde yer alan işletmeler veya hizmet satın alımı yoluna gidilmişse yetkilendirilmiş çevre danışmanlık firması işletmenin herhangi bir nedenle bir aydan fazla veya sürekli olarak çalışmaması halinde otuz gün içerisinde yetkili merciye haber vermekle yükümlüdür.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Çevre</w:t>
      </w:r>
      <w:r w:rsidRPr="00582465">
        <w:rPr>
          <w:b/>
          <w:bCs/>
          <w:sz w:val="22"/>
          <w:szCs w:val="22"/>
        </w:rPr>
        <w:t xml:space="preserve"> izin veya </w:t>
      </w:r>
      <w:r w:rsidRPr="00582465">
        <w:rPr>
          <w:sz w:val="22"/>
          <w:szCs w:val="22"/>
        </w:rPr>
        <w:t>çevre</w:t>
      </w:r>
      <w:r w:rsidRPr="00582465">
        <w:rPr>
          <w:b/>
          <w:bCs/>
          <w:sz w:val="22"/>
          <w:szCs w:val="22"/>
        </w:rPr>
        <w:t xml:space="preserve"> izin ve lisans belgesinin askıya alınması</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15 –</w:t>
      </w:r>
      <w:r w:rsidRPr="00582465">
        <w:rPr>
          <w:sz w:val="22"/>
          <w:szCs w:val="22"/>
        </w:rPr>
        <w:t xml:space="preserve"> (1) İşletmenin çevre izin veya çevre izin ve lisans koşullarına aykırı iş ve işlemlerinin tespit edilmesi durumunda yetkili merci </w:t>
      </w:r>
      <w:proofErr w:type="gramStart"/>
      <w:r w:rsidRPr="00582465">
        <w:rPr>
          <w:sz w:val="22"/>
          <w:szCs w:val="22"/>
        </w:rPr>
        <w:t>tarafından  Çevre</w:t>
      </w:r>
      <w:proofErr w:type="gramEnd"/>
      <w:r w:rsidRPr="00582465">
        <w:rPr>
          <w:sz w:val="22"/>
          <w:szCs w:val="22"/>
        </w:rPr>
        <w:t xml:space="preserve"> Kanunu’nun ilgili maddeleri uyarınca idari yaptırım uygulanır.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(2) Uygunsuzluğunun düzeltilmesi için; işletme tarafından iş termin planı ve taahhütname verilmesi halinde, işletmeye yetkili merci tarafından en fazla bir yıla kadar süre verilebilir.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(3) İşletme tarafından iş termin planı ve taahhütname verilmemesi,  çevre ve insan sağlığı yönünden tehlike yaratan faaliyetler nedeniyle işletmeye süre verilmemesi veya işletmeye verilen sürenin bitiminde uygunsuzluğun giderilmemesi halinde, yetkili merci </w:t>
      </w:r>
      <w:proofErr w:type="gramStart"/>
      <w:r w:rsidRPr="00582465">
        <w:rPr>
          <w:sz w:val="22"/>
          <w:szCs w:val="22"/>
        </w:rPr>
        <w:t>tarafından  çevre</w:t>
      </w:r>
      <w:proofErr w:type="gramEnd"/>
      <w:r w:rsidRPr="00582465">
        <w:rPr>
          <w:sz w:val="22"/>
          <w:szCs w:val="22"/>
        </w:rPr>
        <w:t xml:space="preserve"> izin veya çevre izin ve lisans belgesi iptal edilir ve işletmenin faaliyeti, kısmen veya tamamen, süreli veya süresiz durdurulur.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sz w:val="22"/>
          <w:szCs w:val="22"/>
        </w:rPr>
        <w:t xml:space="preserve">Çevre </w:t>
      </w:r>
      <w:r w:rsidRPr="00582465">
        <w:rPr>
          <w:b/>
          <w:bCs/>
          <w:sz w:val="22"/>
          <w:szCs w:val="22"/>
        </w:rPr>
        <w:t>izin ve/veya lisans belgesi bedeli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16 –</w:t>
      </w:r>
      <w:r w:rsidRPr="00582465">
        <w:rPr>
          <w:sz w:val="22"/>
          <w:szCs w:val="22"/>
        </w:rPr>
        <w:t xml:space="preserve"> (1) Geçici faaliyet belgesi ile çevre izin veya çevre izin ve lisansının verilmesi, yenilenmesi ve güncellenmesi için ödenecek bedel ve tarifeler her yıl Bakanlık tarafından belirlenir ve Bakanlığın internet sayfasında yayınlanır.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(2) Geçici faaliyet belgesi ile çevre izin veya çevre izin ve lisansının verilmesi için ödenmesi gereken ücretler, yetkili merciin Döner Sermaye İşletmesi Müdürlüklerine ödenir.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Mevcut izin ve lisansların geçerliliği</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GEÇİCİ MADDE 1 –</w:t>
      </w:r>
      <w:r w:rsidRPr="00582465">
        <w:rPr>
          <w:sz w:val="22"/>
          <w:szCs w:val="22"/>
        </w:rPr>
        <w:t xml:space="preserve"> (1) Mevcut işletmeler, bu Yönetmelik yürürlüğe girmeden önce ilgili mevzuat kapsamında ayrı ayrı almış oldukları izin veya lisanslarından, bu Yönetmelik yürürlüğe girdikten sonra geçerliliği ilk bitecek olanın süre bitiş tarihinden en az otuz gün önce bu Yönetmelik </w:t>
      </w:r>
      <w:proofErr w:type="gramStart"/>
      <w:r w:rsidRPr="00582465">
        <w:rPr>
          <w:sz w:val="22"/>
          <w:szCs w:val="22"/>
        </w:rPr>
        <w:t>kapsamında  çevre</w:t>
      </w:r>
      <w:proofErr w:type="gramEnd"/>
      <w:r w:rsidRPr="00582465">
        <w:rPr>
          <w:sz w:val="22"/>
          <w:szCs w:val="22"/>
        </w:rPr>
        <w:t xml:space="preserve"> izin veya çevre izin ve lisans başvurusunda bulunur.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(2) Çevre izin ve lisansları süresiz olanlar ise, bu Yönetmeliğin yürürlüğe giriş tarihinden itibaren en geç iki yıl içerisinde bu Yönetmelik kapsamında çevre izin veya çevre izin ve lisans başvurusunda bulunur. Ancak bu işletmelerden ilk defada ücret alınmaz.</w:t>
      </w:r>
    </w:p>
    <w:p w:rsidR="00B04A30" w:rsidRPr="00582465" w:rsidRDefault="00B04A30" w:rsidP="00B04A30">
      <w:pPr>
        <w:pStyle w:val="3-normalyaz0"/>
        <w:spacing w:before="0" w:beforeAutospacing="0" w:after="0" w:afterAutospacing="0" w:line="240" w:lineRule="atLeast"/>
        <w:ind w:firstLine="720"/>
        <w:rPr>
          <w:sz w:val="22"/>
          <w:szCs w:val="22"/>
        </w:rPr>
      </w:pPr>
      <w:r w:rsidRPr="00582465">
        <w:rPr>
          <w:b/>
          <w:bCs/>
          <w:sz w:val="22"/>
          <w:szCs w:val="22"/>
        </w:rPr>
        <w:t xml:space="preserve">Geçiş süreci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GEÇİCİ MADDE 2 – (</w:t>
      </w:r>
      <w:proofErr w:type="gramStart"/>
      <w:r w:rsidRPr="00582465">
        <w:rPr>
          <w:b/>
          <w:bCs/>
          <w:sz w:val="22"/>
          <w:szCs w:val="22"/>
        </w:rPr>
        <w:t>Ek:RG</w:t>
      </w:r>
      <w:proofErr w:type="gramEnd"/>
      <w:r w:rsidRPr="00582465">
        <w:rPr>
          <w:b/>
          <w:bCs/>
          <w:sz w:val="22"/>
          <w:szCs w:val="22"/>
        </w:rPr>
        <w:t xml:space="preserve">-24/12/2009-27442) </w:t>
      </w:r>
    </w:p>
    <w:p w:rsidR="00B04A30" w:rsidRPr="00582465" w:rsidRDefault="00B04A30" w:rsidP="00B04A30">
      <w:pPr>
        <w:pStyle w:val="3-normalyaz0"/>
        <w:spacing w:before="0" w:beforeAutospacing="0" w:after="0" w:afterAutospacing="0" w:line="240" w:lineRule="atLeast"/>
        <w:ind w:firstLine="720"/>
        <w:jc w:val="both"/>
        <w:rPr>
          <w:sz w:val="22"/>
          <w:szCs w:val="22"/>
        </w:rPr>
      </w:pPr>
      <w:r w:rsidRPr="00582465">
        <w:rPr>
          <w:sz w:val="22"/>
          <w:szCs w:val="22"/>
        </w:rPr>
        <w:t xml:space="preserve">(1) Bu Yönetmelik usul ve esasları çerçevesinde gerçekleştirilecek olan iş ve işlemler, </w:t>
      </w:r>
      <w:proofErr w:type="gramStart"/>
      <w:r w:rsidRPr="00582465">
        <w:rPr>
          <w:sz w:val="22"/>
          <w:szCs w:val="22"/>
        </w:rPr>
        <w:t>1/7/2010</w:t>
      </w:r>
      <w:proofErr w:type="gramEnd"/>
      <w:r w:rsidRPr="00582465">
        <w:rPr>
          <w:sz w:val="22"/>
          <w:szCs w:val="22"/>
        </w:rPr>
        <w:t xml:space="preserve"> tarihine kadar Bakanlıkça belirlenerek Bakanlığın internet sitesinde ilan edilecek illerde elektronik ortamda, diğer illerde ise evrak üzerinden yapılır.</w:t>
      </w:r>
    </w:p>
    <w:p w:rsidR="00B04A30" w:rsidRPr="00582465" w:rsidRDefault="00B04A30" w:rsidP="00B04A30">
      <w:pPr>
        <w:pStyle w:val="3-normalyaz0"/>
        <w:spacing w:before="0" w:beforeAutospacing="0" w:after="0" w:afterAutospacing="0" w:line="240" w:lineRule="atLeast"/>
        <w:ind w:firstLine="720"/>
        <w:jc w:val="both"/>
        <w:rPr>
          <w:b/>
          <w:bCs/>
          <w:sz w:val="22"/>
          <w:szCs w:val="22"/>
        </w:rPr>
      </w:pPr>
      <w:r w:rsidRPr="00582465">
        <w:rPr>
          <w:bCs/>
          <w:sz w:val="22"/>
          <w:szCs w:val="22"/>
        </w:rPr>
        <w:t>(2)</w:t>
      </w:r>
      <w:r w:rsidRPr="00582465">
        <w:rPr>
          <w:b/>
          <w:bCs/>
          <w:sz w:val="22"/>
          <w:szCs w:val="22"/>
        </w:rPr>
        <w:t xml:space="preserve"> (</w:t>
      </w:r>
      <w:proofErr w:type="gramStart"/>
      <w:r w:rsidRPr="00582465">
        <w:rPr>
          <w:b/>
          <w:bCs/>
          <w:sz w:val="22"/>
          <w:szCs w:val="22"/>
        </w:rPr>
        <w:t>Ek:RG</w:t>
      </w:r>
      <w:proofErr w:type="gramEnd"/>
      <w:r w:rsidRPr="00582465">
        <w:rPr>
          <w:b/>
          <w:bCs/>
          <w:sz w:val="22"/>
          <w:szCs w:val="22"/>
        </w:rPr>
        <w:t xml:space="preserve">-25/4/2010-27562) </w:t>
      </w:r>
      <w:r w:rsidRPr="00582465">
        <w:rPr>
          <w:sz w:val="22"/>
          <w:szCs w:val="22"/>
        </w:rPr>
        <w:t>Bu Yönetmelik kapsamında 31/12/2010 tarihine kadar gerçekleştirilecek</w:t>
      </w:r>
      <w:r w:rsidRPr="00582465">
        <w:rPr>
          <w:b/>
          <w:sz w:val="22"/>
          <w:szCs w:val="22"/>
        </w:rPr>
        <w:t xml:space="preserve"> </w:t>
      </w:r>
      <w:r w:rsidRPr="00582465">
        <w:rPr>
          <w:sz w:val="22"/>
          <w:szCs w:val="22"/>
        </w:rPr>
        <w:t>çevre izin veya çevre izin ve lisansı başvurularında 6 ncı maddenin birinci fıkrasında yer alan şartların sağlanması zorunluluğu aranmaz, başvurular işletmeci tarafından da yapılabilir.</w:t>
      </w:r>
    </w:p>
    <w:p w:rsidR="00B04A30" w:rsidRPr="00582465" w:rsidRDefault="00B04A30" w:rsidP="00B04A30">
      <w:pPr>
        <w:pStyle w:val="3-normalyaz1"/>
        <w:spacing w:line="240" w:lineRule="atLeast"/>
        <w:ind w:firstLine="720"/>
        <w:rPr>
          <w:sz w:val="22"/>
          <w:szCs w:val="22"/>
        </w:rPr>
      </w:pPr>
      <w:r w:rsidRPr="00582465">
        <w:rPr>
          <w:b/>
          <w:bCs/>
          <w:sz w:val="22"/>
          <w:szCs w:val="22"/>
        </w:rPr>
        <w:t xml:space="preserve">Yürürlük tarihinden önce yapılan müracaatlar </w:t>
      </w:r>
    </w:p>
    <w:p w:rsidR="00B04A30" w:rsidRPr="00582465" w:rsidRDefault="00B04A30" w:rsidP="00B04A30">
      <w:pPr>
        <w:pStyle w:val="3-normalyaz1"/>
        <w:spacing w:line="240" w:lineRule="atLeast"/>
        <w:ind w:firstLine="720"/>
        <w:rPr>
          <w:sz w:val="22"/>
          <w:szCs w:val="22"/>
        </w:rPr>
      </w:pPr>
      <w:r w:rsidRPr="00582465">
        <w:rPr>
          <w:b/>
          <w:bCs/>
          <w:sz w:val="22"/>
          <w:szCs w:val="22"/>
        </w:rPr>
        <w:t>GEÇİCİ MADDE 3 –</w:t>
      </w:r>
      <w:r w:rsidRPr="00582465">
        <w:rPr>
          <w:sz w:val="22"/>
          <w:szCs w:val="22"/>
        </w:rPr>
        <w:t xml:space="preserve"> </w:t>
      </w:r>
      <w:r w:rsidRPr="00582465">
        <w:rPr>
          <w:b/>
          <w:bCs/>
          <w:sz w:val="22"/>
          <w:szCs w:val="22"/>
        </w:rPr>
        <w:t>(</w:t>
      </w:r>
      <w:proofErr w:type="gramStart"/>
      <w:r w:rsidRPr="00582465">
        <w:rPr>
          <w:b/>
          <w:bCs/>
          <w:sz w:val="22"/>
          <w:szCs w:val="22"/>
        </w:rPr>
        <w:t>Ek:R</w:t>
      </w:r>
      <w:proofErr w:type="gramEnd"/>
      <w:r w:rsidRPr="00582465">
        <w:rPr>
          <w:b/>
          <w:bCs/>
          <w:sz w:val="22"/>
          <w:szCs w:val="22"/>
        </w:rPr>
        <w:t>.G-24/2/2010-27503)</w:t>
      </w:r>
      <w:r w:rsidRPr="00582465">
        <w:rPr>
          <w:sz w:val="22"/>
          <w:szCs w:val="22"/>
        </w:rPr>
        <w:t xml:space="preserve"> </w:t>
      </w:r>
    </w:p>
    <w:p w:rsidR="00B04A30" w:rsidRPr="00582465" w:rsidRDefault="00B04A30" w:rsidP="00B04A30">
      <w:pPr>
        <w:pStyle w:val="3-normalyaz1"/>
        <w:spacing w:line="240" w:lineRule="atLeast"/>
        <w:ind w:firstLine="720"/>
        <w:rPr>
          <w:sz w:val="22"/>
          <w:szCs w:val="22"/>
        </w:rPr>
      </w:pPr>
      <w:r w:rsidRPr="00582465">
        <w:rPr>
          <w:sz w:val="22"/>
          <w:szCs w:val="22"/>
        </w:rPr>
        <w:lastRenderedPageBreak/>
        <w:t>(1) Bu Yönetmeliğin yürürlük tarihinden önce izin ve lisans müracaatında bulunan, ancak müracaatları sonuçlanmamış olan işletmelerin işlemleri, başvuruda bulundukları tarihte yürürlükte olan mevzuat çerçevesinde yürütülür.</w:t>
      </w:r>
    </w:p>
    <w:p w:rsidR="00B04A30" w:rsidRPr="00582465" w:rsidRDefault="00B04A30" w:rsidP="00B04A30">
      <w:pPr>
        <w:pStyle w:val="3-normalyaz1"/>
        <w:spacing w:line="240" w:lineRule="atLeast"/>
        <w:ind w:firstLine="720"/>
        <w:rPr>
          <w:sz w:val="22"/>
          <w:szCs w:val="22"/>
        </w:rPr>
      </w:pPr>
      <w:r w:rsidRPr="00582465">
        <w:rPr>
          <w:sz w:val="22"/>
          <w:szCs w:val="22"/>
        </w:rPr>
        <w:t xml:space="preserve"> (2) Bu Yönetmeliğin yürürlük tarihinden önce 3/7/2009 tarihli ve 27277 sayılı Sanayi Kaynaklı Hava Kirliliğinin Kontrolü Yönetmeliği hükümleri kapsamında emisyon iznine ilişkin muafiyetler; bu Yönetmelik kapsamında </w:t>
      </w:r>
      <w:proofErr w:type="gramStart"/>
      <w:r w:rsidRPr="00582465">
        <w:rPr>
          <w:sz w:val="22"/>
          <w:szCs w:val="22"/>
        </w:rPr>
        <w:t>yapılacak  çevre</w:t>
      </w:r>
      <w:proofErr w:type="gramEnd"/>
      <w:r w:rsidRPr="00582465">
        <w:rPr>
          <w:sz w:val="22"/>
          <w:szCs w:val="22"/>
        </w:rPr>
        <w:t xml:space="preserve"> izin veya  çevre izin ve lisans başvurularında muafiyet ile ilgili belgelerin sunulması kaydıyla geçerlidir.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Yürürlük</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MADDE 17 – (</w:t>
      </w:r>
      <w:proofErr w:type="gramStart"/>
      <w:r w:rsidRPr="00582465">
        <w:rPr>
          <w:b/>
          <w:bCs/>
          <w:sz w:val="22"/>
          <w:szCs w:val="22"/>
        </w:rPr>
        <w:t>Değişik:RG</w:t>
      </w:r>
      <w:proofErr w:type="gramEnd"/>
      <w:r w:rsidRPr="00582465">
        <w:rPr>
          <w:b/>
          <w:bCs/>
          <w:sz w:val="22"/>
          <w:szCs w:val="22"/>
        </w:rPr>
        <w:t xml:space="preserve">-24/12/2009-27442) </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sz w:val="22"/>
          <w:szCs w:val="22"/>
        </w:rPr>
        <w:t xml:space="preserve">(1) Bu Yönetmelik </w:t>
      </w:r>
      <w:proofErr w:type="gramStart"/>
      <w:r w:rsidRPr="00582465">
        <w:rPr>
          <w:sz w:val="22"/>
          <w:szCs w:val="22"/>
        </w:rPr>
        <w:t>1/4/2010</w:t>
      </w:r>
      <w:proofErr w:type="gramEnd"/>
      <w:r w:rsidRPr="00582465">
        <w:rPr>
          <w:sz w:val="22"/>
          <w:szCs w:val="22"/>
        </w:rPr>
        <w:t xml:space="preserve"> tarihinde yürürlüğe girer.</w:t>
      </w:r>
    </w:p>
    <w:p w:rsidR="00B04A30" w:rsidRPr="00582465" w:rsidRDefault="00B04A30" w:rsidP="00B04A30">
      <w:pPr>
        <w:pStyle w:val="3-normalyaz"/>
        <w:spacing w:before="0" w:beforeAutospacing="0" w:after="0" w:afterAutospacing="0" w:line="240" w:lineRule="atLeast"/>
        <w:ind w:firstLine="720"/>
        <w:jc w:val="both"/>
        <w:rPr>
          <w:sz w:val="22"/>
          <w:szCs w:val="22"/>
        </w:rPr>
      </w:pPr>
      <w:r w:rsidRPr="00582465">
        <w:rPr>
          <w:b/>
          <w:bCs/>
          <w:sz w:val="22"/>
          <w:szCs w:val="22"/>
        </w:rPr>
        <w:t>Yürütme</w:t>
      </w:r>
    </w:p>
    <w:p w:rsidR="00B04A30" w:rsidRPr="00582465" w:rsidRDefault="00B04A30" w:rsidP="00B04A30">
      <w:pPr>
        <w:spacing w:line="240" w:lineRule="atLeast"/>
        <w:ind w:firstLine="720"/>
        <w:jc w:val="both"/>
        <w:rPr>
          <w:sz w:val="22"/>
          <w:szCs w:val="22"/>
        </w:rPr>
      </w:pPr>
      <w:r w:rsidRPr="00582465">
        <w:rPr>
          <w:b/>
          <w:bCs/>
          <w:sz w:val="22"/>
          <w:szCs w:val="22"/>
        </w:rPr>
        <w:t>MADDE 18 –</w:t>
      </w:r>
      <w:r w:rsidRPr="00582465">
        <w:rPr>
          <w:sz w:val="22"/>
          <w:szCs w:val="22"/>
        </w:rPr>
        <w:t xml:space="preserve"> (1) Bu Yönetmelik hükümlerini Çevre ve Orman Bakanı yürütür.</w:t>
      </w:r>
    </w:p>
    <w:p w:rsidR="00B04A30" w:rsidRPr="00582465" w:rsidRDefault="00B04A30" w:rsidP="00B04A30">
      <w:pPr>
        <w:spacing w:line="240" w:lineRule="atLeast"/>
        <w:ind w:firstLine="720"/>
        <w:jc w:val="both"/>
        <w:rPr>
          <w:b/>
          <w:bCs/>
          <w:sz w:val="22"/>
          <w:szCs w:val="22"/>
        </w:rPr>
      </w:pPr>
      <w:r w:rsidRPr="00582465">
        <w:rPr>
          <w:b/>
          <w:bCs/>
          <w:sz w:val="22"/>
          <w:szCs w:val="22"/>
        </w:rPr>
        <w:t>Mülga Ekler: Ek-1 ila Ek-6) (R.G-</w:t>
      </w:r>
      <w:proofErr w:type="gramStart"/>
      <w:r w:rsidRPr="00582465">
        <w:rPr>
          <w:b/>
          <w:bCs/>
          <w:sz w:val="22"/>
          <w:szCs w:val="22"/>
        </w:rPr>
        <w:t>24/2/2010</w:t>
      </w:r>
      <w:proofErr w:type="gramEnd"/>
      <w:r w:rsidRPr="00582465">
        <w:rPr>
          <w:b/>
          <w:bCs/>
          <w:sz w:val="22"/>
          <w:szCs w:val="22"/>
        </w:rPr>
        <w:t>-27503)</w:t>
      </w:r>
    </w:p>
    <w:p w:rsidR="00B04A30" w:rsidRPr="00582465" w:rsidRDefault="00B04A30" w:rsidP="00B04A30">
      <w:pPr>
        <w:spacing w:line="240" w:lineRule="atLeast"/>
        <w:ind w:firstLine="720"/>
        <w:jc w:val="both"/>
        <w:rPr>
          <w:sz w:val="22"/>
          <w:szCs w:val="22"/>
        </w:rPr>
      </w:pPr>
    </w:p>
    <w:p w:rsidR="00B04A30" w:rsidRPr="00582465" w:rsidRDefault="00B04A30" w:rsidP="00B04A30">
      <w:pPr>
        <w:spacing w:line="240" w:lineRule="atLeast"/>
        <w:ind w:firstLine="720"/>
        <w:jc w:val="both"/>
        <w:rPr>
          <w:sz w:val="22"/>
          <w:szCs w:val="22"/>
        </w:rPr>
      </w:pPr>
      <w:r w:rsidRPr="00582465">
        <w:rPr>
          <w:sz w:val="22"/>
          <w:szCs w:val="22"/>
        </w:rPr>
        <w:t> </w:t>
      </w:r>
    </w:p>
    <w:p w:rsidR="00B04A30" w:rsidRPr="00582465" w:rsidRDefault="00B04A30" w:rsidP="00B04A30">
      <w:pPr>
        <w:rPr>
          <w:b/>
          <w:sz w:val="22"/>
          <w:szCs w:val="22"/>
        </w:rPr>
      </w:pPr>
    </w:p>
    <w:tbl>
      <w:tblPr>
        <w:tblpPr w:leftFromText="141" w:rightFromText="141" w:vertAnchor="text" w:horzAnchor="margin" w:tblpXSpec="center" w:tblpY="-44"/>
        <w:tblW w:w="0" w:type="auto"/>
        <w:tblCellMar>
          <w:left w:w="0" w:type="dxa"/>
          <w:right w:w="0" w:type="dxa"/>
        </w:tblCellMar>
        <w:tblLook w:val="04A0"/>
      </w:tblPr>
      <w:tblGrid>
        <w:gridCol w:w="468"/>
        <w:gridCol w:w="3600"/>
        <w:gridCol w:w="3600"/>
      </w:tblGrid>
      <w:tr w:rsidR="00B04A30" w:rsidRPr="00582465" w:rsidTr="008C6738">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A30" w:rsidRPr="00582465" w:rsidRDefault="00B04A30" w:rsidP="008C6738">
            <w:pPr>
              <w:spacing w:before="100" w:beforeAutospacing="1" w:after="100" w:afterAutospacing="1"/>
            </w:pPr>
            <w:r w:rsidRPr="00582465">
              <w:rPr>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b/>
                <w:bCs/>
                <w:sz w:val="22"/>
                <w:szCs w:val="22"/>
              </w:rPr>
              <w:t>Yönetmeliğin Yayımlandığı Resmî Gazete’nin</w:t>
            </w:r>
          </w:p>
        </w:tc>
      </w:tr>
      <w:tr w:rsidR="00B04A30" w:rsidRPr="00582465" w:rsidTr="008C6738">
        <w:tc>
          <w:tcPr>
            <w:tcW w:w="0" w:type="auto"/>
            <w:vMerge/>
            <w:tcBorders>
              <w:top w:val="single" w:sz="8" w:space="0" w:color="auto"/>
              <w:left w:val="single" w:sz="8" w:space="0" w:color="auto"/>
              <w:bottom w:val="single" w:sz="8" w:space="0" w:color="auto"/>
              <w:right w:val="single" w:sz="8" w:space="0" w:color="auto"/>
            </w:tcBorders>
            <w:vAlign w:val="center"/>
            <w:hideMark/>
          </w:tcPr>
          <w:p w:rsidR="00B04A30" w:rsidRPr="00582465" w:rsidRDefault="00B04A30" w:rsidP="008C6738"/>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b/>
                <w:bCs/>
                <w:sz w:val="22"/>
                <w:szCs w:val="22"/>
              </w:rPr>
              <w:t>Sayısı</w:t>
            </w:r>
          </w:p>
        </w:tc>
      </w:tr>
      <w:tr w:rsidR="00B04A30" w:rsidRPr="00582465" w:rsidTr="008C6738">
        <w:tc>
          <w:tcPr>
            <w:tcW w:w="0" w:type="auto"/>
            <w:vMerge/>
            <w:tcBorders>
              <w:top w:val="single" w:sz="8" w:space="0" w:color="auto"/>
              <w:left w:val="single" w:sz="8" w:space="0" w:color="auto"/>
              <w:bottom w:val="single" w:sz="8" w:space="0" w:color="auto"/>
              <w:right w:val="single" w:sz="8" w:space="0" w:color="auto"/>
            </w:tcBorders>
            <w:vAlign w:val="center"/>
            <w:hideMark/>
          </w:tcPr>
          <w:p w:rsidR="00B04A30" w:rsidRPr="00582465" w:rsidRDefault="00B04A30" w:rsidP="008C6738"/>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roofErr w:type="gramStart"/>
            <w:r w:rsidRPr="00582465">
              <w:rPr>
                <w:sz w:val="22"/>
                <w:szCs w:val="22"/>
              </w:rPr>
              <w:t>29/4/2009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sz w:val="22"/>
                <w:szCs w:val="22"/>
              </w:rPr>
              <w:t>27214</w:t>
            </w:r>
          </w:p>
        </w:tc>
      </w:tr>
      <w:tr w:rsidR="00B04A30" w:rsidRPr="00582465" w:rsidTr="008C6738">
        <w:tc>
          <w:tcPr>
            <w:tcW w:w="0" w:type="auto"/>
            <w:vMerge/>
            <w:tcBorders>
              <w:top w:val="single" w:sz="8" w:space="0" w:color="auto"/>
              <w:left w:val="single" w:sz="8" w:space="0" w:color="auto"/>
              <w:bottom w:val="single" w:sz="8" w:space="0" w:color="auto"/>
              <w:right w:val="single" w:sz="8" w:space="0" w:color="auto"/>
            </w:tcBorders>
            <w:vAlign w:val="center"/>
            <w:hideMark/>
          </w:tcPr>
          <w:p w:rsidR="00B04A30" w:rsidRPr="00582465" w:rsidRDefault="00B04A30" w:rsidP="008C6738"/>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b/>
                <w:bCs/>
                <w:sz w:val="22"/>
                <w:szCs w:val="22"/>
              </w:rPr>
              <w:t>Yönetmelikte Değişiklik Yapan Mevzuatın Yayımlandığı Resmî Gazete’nin</w:t>
            </w:r>
          </w:p>
        </w:tc>
      </w:tr>
      <w:tr w:rsidR="00B04A30" w:rsidRPr="00582465" w:rsidTr="008C6738">
        <w:tc>
          <w:tcPr>
            <w:tcW w:w="0" w:type="auto"/>
            <w:vMerge/>
            <w:tcBorders>
              <w:top w:val="single" w:sz="8" w:space="0" w:color="auto"/>
              <w:left w:val="single" w:sz="8" w:space="0" w:color="auto"/>
              <w:bottom w:val="single" w:sz="8" w:space="0" w:color="auto"/>
              <w:right w:val="single" w:sz="8" w:space="0" w:color="auto"/>
            </w:tcBorders>
            <w:vAlign w:val="center"/>
            <w:hideMark/>
          </w:tcPr>
          <w:p w:rsidR="00B04A30" w:rsidRPr="00582465" w:rsidRDefault="00B04A30" w:rsidP="008C6738"/>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b/>
                <w:bCs/>
                <w:sz w:val="22"/>
                <w:szCs w:val="22"/>
              </w:rPr>
              <w:t>Sayısı</w:t>
            </w:r>
          </w:p>
        </w:tc>
      </w:tr>
      <w:tr w:rsidR="00B04A30" w:rsidRPr="00582465" w:rsidTr="008C67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30" w:rsidRPr="00582465" w:rsidRDefault="00B04A30" w:rsidP="008C6738">
            <w:pPr>
              <w:spacing w:before="100" w:beforeAutospacing="1" w:after="100" w:afterAutospacing="1"/>
              <w:ind w:left="397" w:hanging="340"/>
            </w:pPr>
            <w:r w:rsidRPr="00582465">
              <w:rPr>
                <w:sz w:val="22"/>
                <w:szCs w:val="22"/>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roofErr w:type="gramStart"/>
            <w:r w:rsidRPr="00582465">
              <w:rPr>
                <w:sz w:val="22"/>
                <w:szCs w:val="22"/>
              </w:rPr>
              <w:t>24/12/2009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sz w:val="22"/>
                <w:szCs w:val="22"/>
              </w:rPr>
              <w:t>27442</w:t>
            </w:r>
          </w:p>
        </w:tc>
      </w:tr>
      <w:tr w:rsidR="00B04A30" w:rsidRPr="00582465" w:rsidTr="008C67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30" w:rsidRPr="00582465" w:rsidRDefault="00B04A30" w:rsidP="008C6738">
            <w:pPr>
              <w:spacing w:before="100" w:beforeAutospacing="1" w:after="100" w:afterAutospacing="1"/>
              <w:ind w:left="397" w:hanging="340"/>
            </w:pPr>
            <w:r w:rsidRPr="00582465">
              <w:rPr>
                <w:sz w:val="22"/>
                <w:szCs w:val="22"/>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roofErr w:type="gramStart"/>
            <w:r w:rsidRPr="00582465">
              <w:rPr>
                <w:sz w:val="22"/>
                <w:szCs w:val="22"/>
              </w:rPr>
              <w:t>24/2/2010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sz w:val="22"/>
                <w:szCs w:val="22"/>
              </w:rPr>
              <w:t>27503</w:t>
            </w:r>
          </w:p>
        </w:tc>
      </w:tr>
      <w:tr w:rsidR="00B04A30" w:rsidRPr="00582465" w:rsidTr="008C67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30" w:rsidRPr="00582465" w:rsidRDefault="00B04A30" w:rsidP="008C6738">
            <w:pPr>
              <w:spacing w:before="100" w:beforeAutospacing="1" w:after="100" w:afterAutospacing="1"/>
              <w:ind w:left="397" w:hanging="340"/>
            </w:pPr>
            <w:r w:rsidRPr="00582465">
              <w:rPr>
                <w:sz w:val="22"/>
                <w:szCs w:val="22"/>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roofErr w:type="gramStart"/>
            <w:r w:rsidRPr="00582465">
              <w:rPr>
                <w:sz w:val="22"/>
                <w:szCs w:val="22"/>
              </w:rPr>
              <w:t>25/4/2010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r w:rsidRPr="00582465">
              <w:rPr>
                <w:sz w:val="22"/>
                <w:szCs w:val="22"/>
              </w:rPr>
              <w:t>27562</w:t>
            </w:r>
          </w:p>
        </w:tc>
      </w:tr>
      <w:tr w:rsidR="00B04A30" w:rsidRPr="00582465" w:rsidTr="008C67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30" w:rsidRPr="00582465" w:rsidRDefault="00B04A30" w:rsidP="008C6738">
            <w:pPr>
              <w:spacing w:before="100" w:beforeAutospacing="1" w:after="100" w:afterAutospacing="1"/>
              <w:ind w:left="397" w:hanging="34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
        </w:tc>
      </w:tr>
      <w:tr w:rsidR="00B04A30" w:rsidRPr="00582465" w:rsidTr="008C67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30" w:rsidRPr="00582465" w:rsidRDefault="00B04A30" w:rsidP="008C6738">
            <w:pPr>
              <w:spacing w:before="100" w:beforeAutospacing="1" w:after="100" w:afterAutospacing="1"/>
              <w:ind w:left="397" w:hanging="34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A30" w:rsidRPr="00582465" w:rsidRDefault="00B04A30" w:rsidP="008C6738">
            <w:pPr>
              <w:spacing w:before="100" w:beforeAutospacing="1" w:after="100" w:afterAutospacing="1"/>
              <w:jc w:val="center"/>
            </w:pPr>
          </w:p>
        </w:tc>
        <w:tc>
          <w:tcPr>
            <w:tcW w:w="0" w:type="auto"/>
            <w:vAlign w:val="center"/>
            <w:hideMark/>
          </w:tcPr>
          <w:p w:rsidR="00B04A30" w:rsidRPr="00582465" w:rsidRDefault="00B04A30" w:rsidP="008C6738"/>
        </w:tc>
      </w:tr>
    </w:tbl>
    <w:p w:rsidR="00B04A30" w:rsidRPr="00582465" w:rsidRDefault="00B04A30" w:rsidP="00B04A30">
      <w:pPr>
        <w:spacing w:before="100" w:beforeAutospacing="1" w:after="100" w:afterAutospacing="1" w:line="240" w:lineRule="atLeast"/>
        <w:ind w:firstLine="720"/>
        <w:jc w:val="both"/>
        <w:rPr>
          <w:sz w:val="22"/>
          <w:szCs w:val="22"/>
        </w:rPr>
      </w:pPr>
      <w:r w:rsidRPr="00582465">
        <w:rPr>
          <w:b/>
          <w:bCs/>
          <w:color w:val="0000FF"/>
          <w:sz w:val="22"/>
          <w:szCs w:val="22"/>
        </w:rPr>
        <w:t> </w:t>
      </w:r>
    </w:p>
    <w:p w:rsidR="00B04A30" w:rsidRPr="00582465" w:rsidRDefault="00B04A30" w:rsidP="00B04A30">
      <w:pPr>
        <w:rPr>
          <w:b/>
          <w:sz w:val="22"/>
          <w:szCs w:val="22"/>
        </w:rPr>
      </w:pPr>
    </w:p>
    <w:p w:rsidR="00B04A30" w:rsidRPr="00582465" w:rsidRDefault="00B04A30" w:rsidP="00B04A30">
      <w:pPr>
        <w:jc w:val="right"/>
        <w:rPr>
          <w:b/>
          <w:sz w:val="22"/>
          <w:szCs w:val="22"/>
        </w:rPr>
      </w:pPr>
    </w:p>
    <w:p w:rsidR="00B04A30" w:rsidRPr="00582465" w:rsidRDefault="00B04A30" w:rsidP="00B04A30">
      <w:pPr>
        <w:jc w:val="right"/>
        <w:rPr>
          <w:b/>
          <w:bCs/>
          <w:sz w:val="22"/>
          <w:szCs w:val="22"/>
        </w:rPr>
      </w:pPr>
      <w:r w:rsidRPr="00582465">
        <w:rPr>
          <w:b/>
          <w:bCs/>
          <w:sz w:val="22"/>
          <w:szCs w:val="22"/>
        </w:rPr>
        <w:t>(</w:t>
      </w:r>
      <w:proofErr w:type="gramStart"/>
      <w:r w:rsidRPr="00582465">
        <w:rPr>
          <w:b/>
          <w:bCs/>
          <w:sz w:val="22"/>
          <w:szCs w:val="22"/>
        </w:rPr>
        <w:t>Ek:R</w:t>
      </w:r>
      <w:proofErr w:type="gramEnd"/>
      <w:r w:rsidRPr="00582465">
        <w:rPr>
          <w:b/>
          <w:bCs/>
          <w:sz w:val="22"/>
          <w:szCs w:val="22"/>
        </w:rPr>
        <w:t>.G-24/2/2010-27503)</w:t>
      </w:r>
    </w:p>
    <w:p w:rsidR="00B04A30" w:rsidRPr="00582465" w:rsidRDefault="00B04A30" w:rsidP="00B04A30">
      <w:pPr>
        <w:jc w:val="right"/>
        <w:rPr>
          <w:b/>
          <w:sz w:val="22"/>
          <w:szCs w:val="22"/>
        </w:rPr>
      </w:pPr>
      <w:r w:rsidRPr="00582465">
        <w:rPr>
          <w:b/>
          <w:sz w:val="22"/>
          <w:szCs w:val="22"/>
        </w:rPr>
        <w:t>EK-1</w:t>
      </w:r>
    </w:p>
    <w:tbl>
      <w:tblPr>
        <w:tblW w:w="0" w:type="auto"/>
        <w:jc w:val="center"/>
        <w:tblInd w:w="108" w:type="dxa"/>
        <w:tblLook w:val="01E0"/>
      </w:tblPr>
      <w:tblGrid>
        <w:gridCol w:w="9514"/>
      </w:tblGrid>
      <w:tr w:rsidR="00B04A30" w:rsidRPr="00582465" w:rsidTr="008C6738">
        <w:trPr>
          <w:jc w:val="center"/>
        </w:trPr>
        <w:tc>
          <w:tcPr>
            <w:tcW w:w="9104" w:type="dxa"/>
            <w:hideMark/>
          </w:tcPr>
          <w:tbl>
            <w:tblPr>
              <w:tblW w:w="9331" w:type="dxa"/>
              <w:jc w:val="center"/>
              <w:tblLook w:val="01E0"/>
            </w:tblPr>
            <w:tblGrid>
              <w:gridCol w:w="9331"/>
            </w:tblGrid>
            <w:tr w:rsidR="00B04A30" w:rsidRPr="00582465" w:rsidTr="008C6738">
              <w:trPr>
                <w:trHeight w:val="480"/>
                <w:jc w:val="center"/>
              </w:trPr>
              <w:tc>
                <w:tcPr>
                  <w:tcW w:w="9331" w:type="dxa"/>
                  <w:vAlign w:val="center"/>
                </w:tcPr>
                <w:p w:rsidR="00B04A30" w:rsidRPr="00582465" w:rsidRDefault="00B04A30" w:rsidP="008C6738">
                  <w:pPr>
                    <w:spacing w:line="240" w:lineRule="exact"/>
                    <w:jc w:val="center"/>
                    <w:rPr>
                      <w:b/>
                    </w:rPr>
                  </w:pPr>
                  <w:r w:rsidRPr="00582465">
                    <w:rPr>
                      <w:b/>
                      <w:sz w:val="22"/>
                      <w:szCs w:val="22"/>
                    </w:rPr>
                    <w:t>ÇEVREYE KİRLETİCİ ETKİSİ YÜKSEK OLAN FAALİYET VEYA TESİSLER</w:t>
                  </w:r>
                </w:p>
                <w:p w:rsidR="00B04A30" w:rsidRPr="00582465" w:rsidRDefault="00B04A30" w:rsidP="008C6738">
                  <w:pPr>
                    <w:spacing w:line="240" w:lineRule="exact"/>
                    <w:jc w:val="cente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rPr>
                            <w:b/>
                          </w:rPr>
                        </w:pPr>
                        <w:r w:rsidRPr="00582465">
                          <w:rPr>
                            <w:b/>
                            <w:sz w:val="22"/>
                            <w:szCs w:val="22"/>
                          </w:rPr>
                          <w:t>1.Enerji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b/>
                            <w:vertAlign w:val="superscript"/>
                          </w:rPr>
                        </w:pPr>
                        <w:r w:rsidRPr="00582465">
                          <w:rPr>
                            <w:b/>
                            <w:sz w:val="22"/>
                            <w:szCs w:val="22"/>
                          </w:rPr>
                          <w:t xml:space="preserve">1.1 </w:t>
                        </w:r>
                        <w:r w:rsidRPr="00582465">
                          <w:rPr>
                            <w:sz w:val="22"/>
                            <w:szCs w:val="22"/>
                          </w:rPr>
                          <w:t xml:space="preserve">Termik ve ısı santralleri.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bCs/>
                          </w:rPr>
                        </w:pPr>
                        <w:r w:rsidRPr="00582465">
                          <w:rPr>
                            <w:sz w:val="22"/>
                            <w:szCs w:val="22"/>
                          </w:rPr>
                          <w:t xml:space="preserve">        1.1.1 </w:t>
                        </w:r>
                        <w:proofErr w:type="gramStart"/>
                        <w:r w:rsidRPr="00582465">
                          <w:rPr>
                            <w:bCs/>
                            <w:sz w:val="22"/>
                            <w:szCs w:val="22"/>
                          </w:rPr>
                          <w:t>Katı  ve</w:t>
                        </w:r>
                        <w:proofErr w:type="gramEnd"/>
                        <w:r w:rsidRPr="00582465">
                          <w:rPr>
                            <w:bCs/>
                            <w:sz w:val="22"/>
                            <w:szCs w:val="22"/>
                          </w:rPr>
                          <w:t xml:space="preserve">  sıvı yakıtlı tesislerden toplam yakma sistemi ısıl gücü 100 MW veya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Cs/>
                          </w:rPr>
                        </w:pPr>
                        <w:r w:rsidRPr="00582465">
                          <w:rPr>
                            <w:sz w:val="22"/>
                            <w:szCs w:val="22"/>
                          </w:rPr>
                          <w:t xml:space="preserve">        1.1.2 </w:t>
                        </w:r>
                        <w:r w:rsidRPr="00582465">
                          <w:rPr>
                            <w:bCs/>
                            <w:sz w:val="22"/>
                            <w:szCs w:val="22"/>
                          </w:rPr>
                          <w:t>Gaz yakıtlı tesislerden toplam yakma sistemi ısıl gücü 100 MW veya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pPr>
                        <w:r w:rsidRPr="00582465">
                          <w:rPr>
                            <w:b/>
                            <w:sz w:val="22"/>
                            <w:szCs w:val="22"/>
                          </w:rPr>
                          <w:t>1.</w:t>
                        </w:r>
                        <w:proofErr w:type="gramStart"/>
                        <w:r w:rsidRPr="00582465">
                          <w:rPr>
                            <w:b/>
                            <w:sz w:val="22"/>
                            <w:szCs w:val="22"/>
                          </w:rPr>
                          <w:t xml:space="preserve">2  </w:t>
                        </w:r>
                        <w:r w:rsidRPr="00582465">
                          <w:rPr>
                            <w:sz w:val="22"/>
                            <w:szCs w:val="22"/>
                          </w:rPr>
                          <w:t>Aşağıdaki</w:t>
                        </w:r>
                        <w:proofErr w:type="gramEnd"/>
                        <w:r w:rsidRPr="00582465">
                          <w:rPr>
                            <w:sz w:val="22"/>
                            <w:szCs w:val="22"/>
                          </w:rPr>
                          <w:t xml:space="preserve"> yakıtları yakan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rPr>
                        </w:pPr>
                        <w:r w:rsidRPr="00582465">
                          <w:rPr>
                            <w:bCs/>
                            <w:sz w:val="22"/>
                            <w:szCs w:val="22"/>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rPr>
                        </w:pPr>
                        <w:r w:rsidRPr="00582465">
                          <w:rPr>
                            <w:bCs/>
                            <w:sz w:val="22"/>
                            <w:szCs w:val="22"/>
                          </w:rPr>
                          <w:t xml:space="preserve">      1.2.</w:t>
                        </w:r>
                        <w:proofErr w:type="gramStart"/>
                        <w:r w:rsidRPr="00582465">
                          <w:rPr>
                            <w:bCs/>
                            <w:sz w:val="22"/>
                            <w:szCs w:val="22"/>
                          </w:rPr>
                          <w:t>2  Gaz</w:t>
                        </w:r>
                        <w:proofErr w:type="gramEnd"/>
                        <w:r w:rsidRPr="00582465">
                          <w:rPr>
                            <w:bCs/>
                            <w:sz w:val="22"/>
                            <w:szCs w:val="22"/>
                          </w:rPr>
                          <w:t xml:space="preserve"> yakıt (doğalgaz, sıvılaştırılmış petrol gazı, kokgazı, yüksek fırın gazı, fuel gaz) yakan ve toplam yakma sistemi ısıl gücü 100 MW veya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Cs/>
                          </w:rPr>
                        </w:pPr>
                        <w:r w:rsidRPr="00582465">
                          <w:rPr>
                            <w:bCs/>
                            <w:sz w:val="22"/>
                            <w:szCs w:val="22"/>
                          </w:rPr>
                          <w:t xml:space="preserve">      1.2.</w:t>
                        </w:r>
                        <w:proofErr w:type="gramStart"/>
                        <w:r w:rsidRPr="00582465">
                          <w:rPr>
                            <w:bCs/>
                            <w:sz w:val="22"/>
                            <w:szCs w:val="22"/>
                          </w:rPr>
                          <w:t>3  Biyokütlenin</w:t>
                        </w:r>
                        <w:proofErr w:type="gramEnd"/>
                        <w:r w:rsidRPr="00582465">
                          <w:rPr>
                            <w:bCs/>
                            <w:sz w:val="22"/>
                            <w:szCs w:val="22"/>
                          </w:rPr>
                          <w:t xml:space="preserve"> (Pirina, ayçiçeği, pamuk çiğiti ve benzeri) yakıt olarak kullanıldığı toplam yakma ısıl gücü 100 MW veya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540"/>
                          </w:tabs>
                          <w:spacing w:line="20" w:lineRule="atLeast"/>
                          <w:jc w:val="both"/>
                        </w:pPr>
                        <w:r w:rsidRPr="00582465">
                          <w:rPr>
                            <w:sz w:val="22"/>
                            <w:szCs w:val="22"/>
                          </w:rPr>
                          <w:t xml:space="preserve">      1.2.</w:t>
                        </w:r>
                        <w:proofErr w:type="gramStart"/>
                        <w:r w:rsidRPr="00582465">
                          <w:rPr>
                            <w:sz w:val="22"/>
                            <w:szCs w:val="22"/>
                          </w:rPr>
                          <w:t>4  Yukarıda</w:t>
                        </w:r>
                        <w:proofErr w:type="gramEnd"/>
                        <w:r w:rsidRPr="00582465">
                          <w:rPr>
                            <w:sz w:val="22"/>
                            <w:szCs w:val="22"/>
                          </w:rPr>
                          <w:t xml:space="preserve"> belirtilen yakıtlar dışındaki, yakıt tanımına girmeyen katı ve sıvı yanıcı maddelerle çalışan, toplam yakma ısıl gücü 50 MW veya üzerinde olan yakma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iCs/>
                          </w:rPr>
                        </w:pPr>
                        <w:r w:rsidRPr="00582465">
                          <w:rPr>
                            <w:b/>
                            <w:sz w:val="22"/>
                            <w:szCs w:val="22"/>
                          </w:rPr>
                          <w:lastRenderedPageBreak/>
                          <w:t>1.</w:t>
                        </w:r>
                        <w:proofErr w:type="gramStart"/>
                        <w:r w:rsidRPr="00582465">
                          <w:rPr>
                            <w:b/>
                            <w:sz w:val="22"/>
                            <w:szCs w:val="22"/>
                          </w:rPr>
                          <w:t xml:space="preserve">3  </w:t>
                        </w:r>
                        <w:r w:rsidRPr="00582465">
                          <w:rPr>
                            <w:sz w:val="22"/>
                            <w:szCs w:val="22"/>
                          </w:rPr>
                          <w:t>Yakma</w:t>
                        </w:r>
                        <w:proofErr w:type="gramEnd"/>
                        <w:r w:rsidRPr="00582465">
                          <w:rPr>
                            <w:sz w:val="22"/>
                            <w:szCs w:val="22"/>
                          </w:rPr>
                          <w:t xml:space="preserve"> ısıl gücü 100 MW veya üzeri kombine çevrim, birleşik ısı güç santralleri, içten yanmalı motorlar ve gaz türbinleri (Mobil santrallerde kullanılan içten yanmalı motorlar ve gaz türbinleri dahil).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0"/>
                            <w:tab w:val="left" w:pos="180"/>
                          </w:tabs>
                          <w:spacing w:line="20" w:lineRule="atLeast"/>
                          <w:jc w:val="both"/>
                          <w:rPr>
                            <w:b/>
                          </w:rPr>
                        </w:pPr>
                        <w:r w:rsidRPr="00582465">
                          <w:rPr>
                            <w:b/>
                            <w:sz w:val="22"/>
                            <w:szCs w:val="22"/>
                          </w:rPr>
                          <w:t xml:space="preserve">1.4 </w:t>
                        </w:r>
                        <w:r w:rsidRPr="00582465">
                          <w:rPr>
                            <w:sz w:val="22"/>
                            <w:szCs w:val="22"/>
                          </w:rPr>
                          <w:t>Yakma ısıl gücü 100 MW veya üzerinde olan jeneratör ve iş makineleri tahrikinde kullanılan gaz türbinleri (Kapalı çevrim gaz türbinleri, sondaj tesisleri ve a</w:t>
                        </w:r>
                        <w:r w:rsidRPr="00582465">
                          <w:rPr>
                            <w:iCs/>
                            <w:sz w:val="22"/>
                            <w:szCs w:val="22"/>
                          </w:rPr>
                          <w:t xml:space="preserve">cil durumlarda kullanılan jeneratörler hariç).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0"/>
                            <w:tab w:val="left" w:pos="426"/>
                          </w:tabs>
                          <w:spacing w:line="20" w:lineRule="atLeast"/>
                          <w:jc w:val="both"/>
                        </w:pPr>
                        <w:r w:rsidRPr="00582465">
                          <w:rPr>
                            <w:b/>
                            <w:sz w:val="22"/>
                            <w:szCs w:val="22"/>
                          </w:rPr>
                          <w:t xml:space="preserve">1.5 </w:t>
                        </w:r>
                        <w:r w:rsidRPr="00582465">
                          <w:rPr>
                            <w:sz w:val="22"/>
                            <w:szCs w:val="22"/>
                          </w:rPr>
                          <w:t>Katran, katran ürünleri, katran suyu veya gazı damıtma ve işlenmesiyle ilgili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ind w:left="34" w:hanging="34"/>
                          <w:jc w:val="both"/>
                        </w:pPr>
                        <w:r w:rsidRPr="00582465">
                          <w:rPr>
                            <w:b/>
                            <w:sz w:val="22"/>
                            <w:szCs w:val="22"/>
                          </w:rPr>
                          <w:t>1.6</w:t>
                        </w:r>
                        <w:r w:rsidRPr="00582465">
                          <w:rPr>
                            <w:sz w:val="22"/>
                            <w:szCs w:val="22"/>
                          </w:rPr>
                          <w:t xml:space="preserve"> Parçalama yoluyla hidrokarbonlardan gaz yakıt elde edilen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50"/>
                            <w:tab w:val="center" w:pos="-142"/>
                            <w:tab w:val="left" w:pos="0"/>
                          </w:tabs>
                          <w:spacing w:line="20" w:lineRule="atLeast"/>
                          <w:jc w:val="both"/>
                          <w:rPr>
                            <w:bCs/>
                            <w:lang w:val="de-DE"/>
                          </w:rPr>
                        </w:pPr>
                        <w:r w:rsidRPr="00582465">
                          <w:rPr>
                            <w:b/>
                            <w:sz w:val="22"/>
                            <w:szCs w:val="22"/>
                          </w:rPr>
                          <w:t xml:space="preserve">1.7 </w:t>
                        </w:r>
                        <w:r w:rsidRPr="00582465">
                          <w:rPr>
                            <w:bCs/>
                            <w:sz w:val="22"/>
                            <w:szCs w:val="22"/>
                          </w:rPr>
                          <w:t xml:space="preserve">Kömür, </w:t>
                        </w:r>
                        <w:r w:rsidRPr="00582465">
                          <w:rPr>
                            <w:sz w:val="22"/>
                            <w:szCs w:val="22"/>
                          </w:rPr>
                          <w:t>odun, turba, koyu katran ve benzeri maddelerin</w:t>
                        </w:r>
                        <w:r w:rsidRPr="00582465">
                          <w:rPr>
                            <w:i/>
                            <w:sz w:val="22"/>
                            <w:szCs w:val="22"/>
                          </w:rPr>
                          <w:t xml:space="preserve"> </w:t>
                        </w:r>
                        <w:r w:rsidRPr="00582465">
                          <w:rPr>
                            <w:bCs/>
                            <w:sz w:val="22"/>
                            <w:szCs w:val="22"/>
                          </w:rPr>
                          <w:t>gazlaştırma ve sıvılaştırma işlemlerinin yapıldığı tesisler</w:t>
                        </w:r>
                        <w:r w:rsidRPr="00582465">
                          <w:rPr>
                            <w:i/>
                            <w:sz w:val="22"/>
                            <w:szCs w:val="22"/>
                          </w:rPr>
                          <w:t xml:space="preserve"> </w:t>
                        </w:r>
                        <w:r w:rsidRPr="00582465">
                          <w:rPr>
                            <w:sz w:val="22"/>
                            <w:szCs w:val="22"/>
                            <w:lang w:val="de-DE"/>
                          </w:rPr>
                          <w:t>(Odun kömürü üretimi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lang w:val="de-DE"/>
                          </w:rPr>
                        </w:pPr>
                        <w:r w:rsidRPr="00582465">
                          <w:rPr>
                            <w:b/>
                            <w:sz w:val="22"/>
                            <w:szCs w:val="22"/>
                            <w:lang w:val="de-DE"/>
                          </w:rPr>
                          <w:t xml:space="preserve">1.8 </w:t>
                        </w:r>
                        <w:r w:rsidRPr="00582465">
                          <w:rPr>
                            <w:sz w:val="22"/>
                            <w:szCs w:val="22"/>
                            <w:lang w:val="de-DE"/>
                          </w:rPr>
                          <w:t xml:space="preserve">Kok fırınları.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lang w:val="de-DE"/>
                          </w:rPr>
                        </w:pPr>
                        <w:r w:rsidRPr="00582465">
                          <w:rPr>
                            <w:b/>
                            <w:sz w:val="22"/>
                            <w:szCs w:val="22"/>
                            <w:lang w:val="de-DE"/>
                          </w:rPr>
                          <w:t xml:space="preserve">1.9 </w:t>
                        </w:r>
                        <w:r w:rsidRPr="00582465">
                          <w:rPr>
                            <w:sz w:val="22"/>
                            <w:szCs w:val="22"/>
                            <w:lang w:val="de-DE"/>
                          </w:rPr>
                          <w:t>Ham petrol ve doğal gaz üretim faaliyetleri.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lang w:val="de-DE"/>
                          </w:rPr>
                        </w:pPr>
                        <w:r w:rsidRPr="00582465">
                          <w:rPr>
                            <w:b/>
                            <w:sz w:val="22"/>
                            <w:szCs w:val="22"/>
                            <w:lang w:val="de-DE"/>
                          </w:rPr>
                          <w:t xml:space="preserve">     </w:t>
                        </w:r>
                        <w:r w:rsidRPr="00582465">
                          <w:rPr>
                            <w:sz w:val="22"/>
                            <w:szCs w:val="22"/>
                            <w:lang w:val="de-DE"/>
                          </w:rPr>
                          <w:t>1.9.1</w:t>
                        </w:r>
                        <w:r w:rsidRPr="00582465">
                          <w:rPr>
                            <w:b/>
                            <w:sz w:val="22"/>
                            <w:szCs w:val="22"/>
                            <w:lang w:val="de-DE"/>
                          </w:rPr>
                          <w:t xml:space="preserve"> </w:t>
                        </w:r>
                        <w:r w:rsidRPr="00582465">
                          <w:rPr>
                            <w:sz w:val="22"/>
                            <w:szCs w:val="22"/>
                            <w:lang w:val="de-DE"/>
                          </w:rPr>
                          <w:t>500 ton/gün ve üzeri ham petrol üretim faaliyetleri.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lang w:val="de-DE"/>
                          </w:rPr>
                        </w:pPr>
                        <w:r w:rsidRPr="00582465">
                          <w:rPr>
                            <w:b/>
                            <w:sz w:val="22"/>
                            <w:szCs w:val="22"/>
                            <w:lang w:val="de-DE"/>
                          </w:rPr>
                          <w:t xml:space="preserve">     </w:t>
                        </w:r>
                        <w:r w:rsidRPr="00582465">
                          <w:rPr>
                            <w:sz w:val="22"/>
                            <w:szCs w:val="22"/>
                            <w:lang w:val="de-DE"/>
                          </w:rPr>
                          <w:t>1.9.2</w:t>
                        </w:r>
                        <w:r w:rsidRPr="00582465">
                          <w:rPr>
                            <w:b/>
                            <w:sz w:val="22"/>
                            <w:szCs w:val="22"/>
                            <w:lang w:val="de-DE"/>
                          </w:rPr>
                          <w:t xml:space="preserve"> </w:t>
                        </w:r>
                        <w:smartTag w:uri="urn:schemas-microsoft-com:office:smarttags" w:element="metricconverter">
                          <w:smartTagPr>
                            <w:attr w:name="ProductID" w:val="500.000 m3"/>
                          </w:smartTagPr>
                          <w:r w:rsidRPr="00582465">
                            <w:rPr>
                              <w:sz w:val="22"/>
                              <w:szCs w:val="22"/>
                              <w:lang w:val="de-DE"/>
                            </w:rPr>
                            <w:t>500.000 m</w:t>
                          </w:r>
                          <w:r w:rsidRPr="00582465">
                            <w:rPr>
                              <w:sz w:val="22"/>
                              <w:szCs w:val="22"/>
                              <w:vertAlign w:val="superscript"/>
                              <w:lang w:val="de-DE"/>
                            </w:rPr>
                            <w:t>3</w:t>
                          </w:r>
                        </w:smartTag>
                        <w:r w:rsidRPr="00582465">
                          <w:rPr>
                            <w:sz w:val="22"/>
                            <w:szCs w:val="22"/>
                            <w:lang w:val="de-DE"/>
                          </w:rPr>
                          <w:t xml:space="preserve"> /gün ve üzeri kapasiteli doğalgaz üretim faaliyetleri.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t xml:space="preserve">2. Madencilik ve Yapı Malzemeleri </w:t>
                        </w:r>
                        <w:r w:rsidRPr="00582465">
                          <w:rPr>
                            <w:b/>
                            <w:sz w:val="22"/>
                            <w:szCs w:val="22"/>
                            <w:lang w:val="de-DE"/>
                          </w:rPr>
                          <w:t>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sz w:val="22"/>
                            <w:szCs w:val="22"/>
                            <w:lang w:val="de-DE"/>
                          </w:rPr>
                          <w:t xml:space="preserve">2.1 </w:t>
                        </w:r>
                        <w:r w:rsidRPr="00582465">
                          <w:rPr>
                            <w:sz w:val="22"/>
                            <w:szCs w:val="22"/>
                            <w:lang w:val="de-DE"/>
                          </w:rPr>
                          <w:t xml:space="preserve">Çimento klinkeri ve entegre çimento üretim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bCs/>
                            <w:iCs/>
                            <w:lang w:val="de-DE"/>
                          </w:rPr>
                        </w:pPr>
                        <w:r w:rsidRPr="00582465">
                          <w:rPr>
                            <w:b/>
                            <w:sz w:val="22"/>
                            <w:szCs w:val="22"/>
                            <w:lang w:val="de-DE"/>
                          </w:rPr>
                          <w:t xml:space="preserve">2.2 </w:t>
                        </w:r>
                        <w:r w:rsidRPr="00582465">
                          <w:rPr>
                            <w:sz w:val="22"/>
                            <w:szCs w:val="22"/>
                            <w:lang w:val="de-DE"/>
                          </w:rPr>
                          <w:t>Yakıt olarak petrol koku kullanan ve  g</w:t>
                        </w:r>
                        <w:r w:rsidRPr="00582465">
                          <w:rPr>
                            <w:bCs/>
                            <w:sz w:val="22"/>
                            <w:szCs w:val="22"/>
                            <w:lang w:val="de-DE"/>
                          </w:rPr>
                          <w:t>ünlük sönmemiş kireç üretim kapasitesi 250 ton ve üzeri olan</w:t>
                        </w:r>
                        <w:r w:rsidRPr="00582465">
                          <w:rPr>
                            <w:sz w:val="22"/>
                            <w:szCs w:val="22"/>
                            <w:lang w:val="de-DE"/>
                          </w:rPr>
                          <w:t xml:space="preserve"> </w:t>
                        </w:r>
                        <w:r w:rsidRPr="00582465">
                          <w:rPr>
                            <w:bCs/>
                            <w:sz w:val="22"/>
                            <w:szCs w:val="22"/>
                            <w:lang w:val="de-DE"/>
                          </w:rPr>
                          <w:t xml:space="preserve">dolomit,  kireçtaşı veya magnezit  pişirme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Cs/>
                            <w:iCs/>
                            <w:lang w:val="de-DE"/>
                          </w:rPr>
                        </w:pPr>
                        <w:r w:rsidRPr="00582465">
                          <w:rPr>
                            <w:b/>
                            <w:sz w:val="22"/>
                            <w:szCs w:val="22"/>
                            <w:lang w:val="de-DE"/>
                          </w:rPr>
                          <w:t xml:space="preserve">2.3 </w:t>
                        </w:r>
                        <w:r w:rsidRPr="00582465">
                          <w:rPr>
                            <w:sz w:val="22"/>
                            <w:szCs w:val="22"/>
                            <w:lang w:val="de-DE"/>
                          </w:rPr>
                          <w:t>Asbest ve asbest içeren ürünleri çıkarma, üretme, işleme, dönüşüm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pPr>
                        <w:r w:rsidRPr="00582465">
                          <w:rPr>
                            <w:b/>
                            <w:sz w:val="22"/>
                            <w:szCs w:val="22"/>
                            <w:lang w:val="de-DE"/>
                          </w:rPr>
                          <w:t xml:space="preserve">2.4 </w:t>
                        </w:r>
                        <w:r w:rsidRPr="00582465">
                          <w:rPr>
                            <w:sz w:val="22"/>
                            <w:szCs w:val="22"/>
                          </w:rPr>
                          <w:t xml:space="preserve">20 ton/gün ve üzerinde eritme kapasitesine sahip, </w:t>
                        </w:r>
                        <w:r w:rsidRPr="00582465">
                          <w:rPr>
                            <w:sz w:val="22"/>
                            <w:szCs w:val="22"/>
                            <w:lang w:val="de-DE"/>
                          </w:rPr>
                          <w:t xml:space="preserve">cam elyaf dahil </w:t>
                        </w:r>
                        <w:r w:rsidRPr="00582465">
                          <w:rPr>
                            <w:sz w:val="22"/>
                            <w:szCs w:val="22"/>
                          </w:rPr>
                          <w:t xml:space="preserve">cam üretim tesisleri(Haberleşme ve medikal alanında kullanılan ürünleri hazır cam çubuk, bilye ve kütükten üreten tesisler, hazır cam çubuk, bilye ve kütükten elyaf çekme yoluyla cam elyaf üreten tesisler hariçtir).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rPr>
                            <w:b/>
                          </w:rPr>
                        </w:pPr>
                        <w:r w:rsidRPr="00582465">
                          <w:rPr>
                            <w:b/>
                            <w:sz w:val="22"/>
                            <w:szCs w:val="22"/>
                          </w:rPr>
                          <w:t xml:space="preserve">2.5 </w:t>
                        </w:r>
                        <w:r w:rsidRPr="00582465">
                          <w:rPr>
                            <w:bCs/>
                            <w:sz w:val="22"/>
                            <w:szCs w:val="22"/>
                          </w:rPr>
                          <w:t>Üretim kapasitesi 100 ton/</w:t>
                        </w:r>
                        <w:r w:rsidRPr="00582465">
                          <w:rPr>
                            <w:sz w:val="22"/>
                            <w:szCs w:val="22"/>
                          </w:rPr>
                          <w:t>gün</w:t>
                        </w:r>
                        <w:r w:rsidRPr="00582465">
                          <w:rPr>
                            <w:bCs/>
                            <w:sz w:val="22"/>
                            <w:szCs w:val="22"/>
                          </w:rPr>
                          <w:t xml:space="preserve"> ve üzerinde olan özellikle seramik veya porselen ürünlerin imalatının yapıldığı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0"/>
                          </w:tabs>
                          <w:spacing w:line="20" w:lineRule="atLeast"/>
                          <w:rPr>
                            <w:b/>
                          </w:rPr>
                        </w:pPr>
                        <w:r w:rsidRPr="00582465">
                          <w:rPr>
                            <w:b/>
                            <w:bCs/>
                            <w:sz w:val="22"/>
                            <w:szCs w:val="22"/>
                            <w:lang w:val="de-DE"/>
                          </w:rPr>
                          <w:t xml:space="preserve">3. </w:t>
                        </w:r>
                        <w:r w:rsidRPr="00582465">
                          <w:rPr>
                            <w:b/>
                            <w:bCs/>
                            <w:sz w:val="22"/>
                            <w:szCs w:val="22"/>
                          </w:rPr>
                          <w:t xml:space="preserve">Metal </w:t>
                        </w:r>
                        <w:r w:rsidRPr="00582465">
                          <w:rPr>
                            <w:b/>
                            <w:sz w:val="22"/>
                            <w:szCs w:val="22"/>
                          </w:rPr>
                          <w:t>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rPr>
                            <w:b/>
                            <w:bCs/>
                          </w:rPr>
                        </w:pPr>
                        <w:r w:rsidRPr="00582465">
                          <w:rPr>
                            <w:b/>
                            <w:bCs/>
                            <w:sz w:val="22"/>
                            <w:szCs w:val="22"/>
                          </w:rPr>
                          <w:t xml:space="preserve">3.1 </w:t>
                        </w:r>
                        <w:r w:rsidRPr="00582465">
                          <w:rPr>
                            <w:sz w:val="22"/>
                            <w:szCs w:val="22"/>
                          </w:rPr>
                          <w:t>Sülfür</w:t>
                        </w:r>
                        <w:r w:rsidRPr="00582465">
                          <w:rPr>
                            <w:b/>
                            <w:bCs/>
                            <w:sz w:val="22"/>
                            <w:szCs w:val="22"/>
                          </w:rPr>
                          <w:t xml:space="preserve"> </w:t>
                        </w:r>
                        <w:r w:rsidRPr="00582465">
                          <w:rPr>
                            <w:bCs/>
                            <w:sz w:val="22"/>
                            <w:szCs w:val="22"/>
                          </w:rPr>
                          <w:t xml:space="preserve">cevheri </w:t>
                        </w:r>
                        <w:proofErr w:type="gramStart"/>
                        <w:r w:rsidRPr="00582465">
                          <w:rPr>
                            <w:bCs/>
                            <w:sz w:val="22"/>
                            <w:szCs w:val="22"/>
                          </w:rPr>
                          <w:t>dahil</w:t>
                        </w:r>
                        <w:proofErr w:type="gramEnd"/>
                        <w:r w:rsidRPr="00582465">
                          <w:rPr>
                            <w:bCs/>
                            <w:sz w:val="22"/>
                            <w:szCs w:val="22"/>
                          </w:rPr>
                          <w:t xml:space="preserve"> metal</w:t>
                        </w:r>
                        <w:r w:rsidRPr="00582465">
                          <w:rPr>
                            <w:b/>
                            <w:bCs/>
                            <w:sz w:val="22"/>
                            <w:szCs w:val="22"/>
                          </w:rPr>
                          <w:t xml:space="preserve"> </w:t>
                        </w:r>
                        <w:r w:rsidRPr="00582465">
                          <w:rPr>
                            <w:bCs/>
                            <w:sz w:val="22"/>
                            <w:szCs w:val="22"/>
                          </w:rPr>
                          <w:t xml:space="preserve">cevherleri kavuran (oksit haline getirmek için hava altında ısıtılması), ergiten ve sinterleyen  (ince taneli maddelerin ısıtma yoluyla bir araya bağlanması)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rPr>
                            <w:b/>
                            <w:bCs/>
                          </w:rPr>
                        </w:pPr>
                        <w:r w:rsidRPr="00582465">
                          <w:rPr>
                            <w:b/>
                            <w:bCs/>
                            <w:sz w:val="22"/>
                            <w:szCs w:val="22"/>
                          </w:rPr>
                          <w:t xml:space="preserve">3.2 </w:t>
                        </w:r>
                        <w:r w:rsidRPr="00582465">
                          <w:rPr>
                            <w:bCs/>
                            <w:sz w:val="22"/>
                            <w:szCs w:val="22"/>
                          </w:rPr>
                          <w:t xml:space="preserve">Cevherden demir ve çelik üreten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rPr>
                            <w:b/>
                            <w:bCs/>
                          </w:rPr>
                        </w:pPr>
                        <w:r w:rsidRPr="00582465">
                          <w:rPr>
                            <w:b/>
                            <w:bCs/>
                            <w:sz w:val="22"/>
                            <w:szCs w:val="22"/>
                          </w:rPr>
                          <w:t xml:space="preserve">3.3 </w:t>
                        </w:r>
                        <w:r w:rsidRPr="00582465">
                          <w:rPr>
                            <w:bCs/>
                            <w:sz w:val="22"/>
                            <w:szCs w:val="22"/>
                          </w:rPr>
                          <w:t>Kapasitesi 100 ton/</w:t>
                        </w:r>
                        <w:r w:rsidRPr="00582465">
                          <w:rPr>
                            <w:sz w:val="22"/>
                            <w:szCs w:val="22"/>
                          </w:rPr>
                          <w:t xml:space="preserve"> gün</w:t>
                        </w:r>
                        <w:r w:rsidRPr="00582465">
                          <w:rPr>
                            <w:bCs/>
                            <w:sz w:val="22"/>
                            <w:szCs w:val="22"/>
                          </w:rPr>
                          <w:t xml:space="preserve"> ve üzerindeki, </w:t>
                        </w:r>
                        <w:r w:rsidRPr="00582465">
                          <w:rPr>
                            <w:sz w:val="22"/>
                            <w:szCs w:val="22"/>
                          </w:rPr>
                          <w:t xml:space="preserve">cevherden, </w:t>
                        </w:r>
                        <w:proofErr w:type="gramStart"/>
                        <w:r w:rsidRPr="00582465">
                          <w:rPr>
                            <w:sz w:val="22"/>
                            <w:szCs w:val="22"/>
                          </w:rPr>
                          <w:t>konsantreden</w:t>
                        </w:r>
                        <w:proofErr w:type="gramEnd"/>
                        <w:r w:rsidRPr="00582465">
                          <w:rPr>
                            <w:sz w:val="22"/>
                            <w:szCs w:val="22"/>
                          </w:rPr>
                          <w:t xml:space="preserve"> ya da ikincil hammaddelerden metalürjik, kimyasal veya elektrolitik prosesler ile demir içermeyen ham metal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9"/>
                          </w:tabs>
                          <w:spacing w:line="20" w:lineRule="atLeast"/>
                          <w:jc w:val="both"/>
                          <w:rPr>
                            <w:bCs/>
                            <w:lang w:val="de-DE"/>
                          </w:rPr>
                        </w:pPr>
                        <w:r w:rsidRPr="00582465">
                          <w:rPr>
                            <w:b/>
                            <w:sz w:val="22"/>
                            <w:szCs w:val="22"/>
                            <w:lang w:val="de-DE"/>
                          </w:rPr>
                          <w:t xml:space="preserve">3.4 </w:t>
                        </w:r>
                        <w:r w:rsidRPr="00582465">
                          <w:rPr>
                            <w:sz w:val="22"/>
                            <w:szCs w:val="22"/>
                            <w:lang w:val="de-DE"/>
                          </w:rPr>
                          <w:t>Kapasitesi 500 ton</w:t>
                        </w:r>
                        <w:r w:rsidRPr="00582465">
                          <w:rPr>
                            <w:bCs/>
                            <w:sz w:val="22"/>
                            <w:szCs w:val="22"/>
                            <w:lang w:val="de-DE"/>
                          </w:rPr>
                          <w:t>/</w:t>
                        </w:r>
                        <w:r w:rsidRPr="00582465">
                          <w:rPr>
                            <w:sz w:val="22"/>
                            <w:szCs w:val="22"/>
                            <w:lang w:val="de-DE"/>
                          </w:rPr>
                          <w:t xml:space="preserve"> gün ve üzerindeki ham demir üretim tesisi(Kupol Ocakları dahil</w:t>
                        </w:r>
                        <w:proofErr w:type="gramStart"/>
                        <w:r w:rsidRPr="00582465">
                          <w:rPr>
                            <w:sz w:val="22"/>
                            <w:szCs w:val="22"/>
                            <w:lang w:val="de-DE"/>
                          </w:rPr>
                          <w:t>)</w:t>
                        </w:r>
                        <w:r w:rsidRPr="00582465">
                          <w:rPr>
                            <w:sz w:val="22"/>
                            <w:szCs w:val="22"/>
                            <w:vertAlign w:val="superscript"/>
                          </w:rPr>
                          <w:t xml:space="preserve"> </w:t>
                        </w:r>
                        <w:r w:rsidRPr="00582465">
                          <w:rPr>
                            <w:bCs/>
                            <w:sz w:val="22"/>
                            <w:szCs w:val="22"/>
                            <w:lang w:val="de-DE"/>
                          </w:rPr>
                          <w:t>.</w:t>
                        </w:r>
                        <w:proofErr w:type="gramEnd"/>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Cs/>
                            <w:lang w:val="de-DE"/>
                          </w:rPr>
                        </w:pPr>
                        <w:r w:rsidRPr="00582465">
                          <w:rPr>
                            <w:b/>
                            <w:sz w:val="22"/>
                            <w:szCs w:val="22"/>
                            <w:lang w:val="de-DE"/>
                          </w:rPr>
                          <w:t xml:space="preserve">3.5 </w:t>
                        </w:r>
                        <w:r w:rsidRPr="00582465">
                          <w:rPr>
                            <w:bCs/>
                            <w:sz w:val="22"/>
                            <w:szCs w:val="22"/>
                            <w:lang w:val="de-DE"/>
                          </w:rPr>
                          <w:t>Kapasitesi 2.000 ton/</w:t>
                        </w:r>
                        <w:r w:rsidRPr="00582465">
                          <w:rPr>
                            <w:sz w:val="22"/>
                            <w:szCs w:val="22"/>
                            <w:lang w:val="de-DE"/>
                          </w:rPr>
                          <w:t xml:space="preserve"> gün</w:t>
                        </w:r>
                        <w:r w:rsidRPr="00582465">
                          <w:rPr>
                            <w:bCs/>
                            <w:sz w:val="22"/>
                            <w:szCs w:val="22"/>
                            <w:lang w:val="de-DE"/>
                          </w:rPr>
                          <w:t xml:space="preserve"> ve üzerindeki hurda demir çelikten çelik üreten tesisler</w:t>
                        </w:r>
                        <w:r w:rsidRPr="00582465">
                          <w:rPr>
                            <w:sz w:val="22"/>
                            <w:szCs w:val="22"/>
                            <w:vertAlign w:val="superscript"/>
                            <w:lang w:val="de-DE"/>
                          </w:rPr>
                          <w:t xml:space="preserve"> </w:t>
                        </w:r>
                        <w:r w:rsidRPr="00582465">
                          <w:rPr>
                            <w:bCs/>
                            <w:sz w:val="22"/>
                            <w:szCs w:val="22"/>
                            <w:lang w:val="de-DE"/>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lang w:val="de-DE"/>
                          </w:rPr>
                        </w:pPr>
                        <w:r w:rsidRPr="00582465">
                          <w:rPr>
                            <w:b/>
                            <w:sz w:val="22"/>
                            <w:szCs w:val="22"/>
                            <w:lang w:val="de-DE"/>
                          </w:rPr>
                          <w:t xml:space="preserve">3.6 </w:t>
                        </w:r>
                        <w:r w:rsidRPr="00582465">
                          <w:rPr>
                            <w:bCs/>
                            <w:sz w:val="22"/>
                            <w:szCs w:val="22"/>
                            <w:lang w:val="de-DE"/>
                          </w:rPr>
                          <w:t xml:space="preserve">Kapasitesi </w:t>
                        </w:r>
                        <w:r w:rsidRPr="00582465">
                          <w:rPr>
                            <w:sz w:val="22"/>
                            <w:szCs w:val="22"/>
                            <w:lang w:val="de-DE"/>
                          </w:rPr>
                          <w:t xml:space="preserve">50 ton/gün ve </w:t>
                        </w:r>
                        <w:r w:rsidRPr="00582465">
                          <w:rPr>
                            <w:bCs/>
                            <w:sz w:val="22"/>
                            <w:szCs w:val="22"/>
                            <w:lang w:val="de-DE"/>
                          </w:rPr>
                          <w:t>üzerindeki</w:t>
                        </w:r>
                        <w:r w:rsidRPr="00582465">
                          <w:rPr>
                            <w:sz w:val="22"/>
                            <w:szCs w:val="22"/>
                            <w:lang w:val="de-DE"/>
                          </w:rPr>
                          <w:t xml:space="preserve"> demir dışı metal ergitme tesisleri (Vakumlu ergitme tesisleri ve basınçlı döküm veya kokilli döküm makinalarının bir parçası olan ergitme tesisleri hariç).</w:t>
                        </w:r>
                        <w:r w:rsidRPr="00582465">
                          <w:rPr>
                            <w:sz w:val="22"/>
                            <w:szCs w:val="22"/>
                            <w:vertAlign w:val="superscript"/>
                            <w:lang w:val="de-DE"/>
                          </w:rPr>
                          <w:t xml:space="preserve"> </w:t>
                        </w:r>
                        <w:r w:rsidRPr="00582465">
                          <w:rPr>
                            <w:sz w:val="22"/>
                            <w:szCs w:val="22"/>
                            <w:vertAlign w:val="superscript"/>
                          </w:rPr>
                          <w:t xml:space="preserve">   </w:t>
                        </w:r>
                        <w:r w:rsidRPr="00582465">
                          <w:rPr>
                            <w:sz w:val="22"/>
                            <w:szCs w:val="22"/>
                            <w:lang w:val="de-DE"/>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rPr>
                            <w:lang w:val="de-DE"/>
                          </w:rPr>
                        </w:pPr>
                        <w:r w:rsidRPr="00582465">
                          <w:rPr>
                            <w:b/>
                            <w:sz w:val="22"/>
                            <w:szCs w:val="22"/>
                            <w:lang w:val="de-DE"/>
                          </w:rPr>
                          <w:t xml:space="preserve">3.7 </w:t>
                        </w:r>
                        <w:r w:rsidRPr="00582465">
                          <w:rPr>
                            <w:bCs/>
                            <w:sz w:val="22"/>
                            <w:szCs w:val="22"/>
                            <w:lang w:val="de-DE"/>
                          </w:rPr>
                          <w:t xml:space="preserve">Kapasitesi </w:t>
                        </w:r>
                        <w:r w:rsidRPr="00582465">
                          <w:rPr>
                            <w:sz w:val="22"/>
                            <w:szCs w:val="22"/>
                            <w:lang w:val="de-DE"/>
                          </w:rPr>
                          <w:t xml:space="preserve">20 ton/gün ve </w:t>
                        </w:r>
                        <w:r w:rsidRPr="00582465">
                          <w:rPr>
                            <w:bCs/>
                            <w:sz w:val="22"/>
                            <w:szCs w:val="22"/>
                            <w:lang w:val="de-DE"/>
                          </w:rPr>
                          <w:t>üzerindeki</w:t>
                        </w:r>
                        <w:r w:rsidRPr="00582465">
                          <w:rPr>
                            <w:sz w:val="22"/>
                            <w:szCs w:val="22"/>
                            <w:lang w:val="de-DE"/>
                          </w:rPr>
                          <w:t xml:space="preserve"> demir dışı metallerin rafine edildiği tesisler (Vakumlu ergitme tesisleri ve basınçlı döküm veya kokilli döküm </w:t>
                        </w:r>
                        <w:r w:rsidRPr="00582465">
                          <w:rPr>
                            <w:sz w:val="22"/>
                            <w:szCs w:val="22"/>
                          </w:rPr>
                          <w:t>makinalarının</w:t>
                        </w:r>
                        <w:r w:rsidRPr="00582465">
                          <w:rPr>
                            <w:sz w:val="22"/>
                            <w:szCs w:val="22"/>
                            <w:lang w:val="de-DE"/>
                          </w:rPr>
                          <w:t xml:space="preserve"> bir parçası olan ergitme tesisleri hariç). *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rPr>
                            <w:lang w:val="de-DE"/>
                          </w:rPr>
                        </w:pPr>
                        <w:r w:rsidRPr="00582465">
                          <w:rPr>
                            <w:b/>
                            <w:sz w:val="22"/>
                            <w:szCs w:val="22"/>
                            <w:lang w:val="de-DE"/>
                          </w:rPr>
                          <w:t xml:space="preserve">3.8 </w:t>
                        </w:r>
                        <w:r w:rsidRPr="00582465">
                          <w:rPr>
                            <w:sz w:val="22"/>
                            <w:szCs w:val="22"/>
                            <w:lang w:val="de-DE"/>
                          </w:rPr>
                          <w:t>Sıcak Haddeleme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rPr>
                            <w:b/>
                            <w:lang w:val="de-DE"/>
                          </w:rPr>
                        </w:pPr>
                        <w:r w:rsidRPr="00582465">
                          <w:rPr>
                            <w:sz w:val="22"/>
                            <w:szCs w:val="22"/>
                            <w:lang w:val="de-DE"/>
                          </w:rPr>
                          <w:t xml:space="preserve">      3.8.1</w:t>
                        </w:r>
                        <w:r w:rsidRPr="00582465">
                          <w:rPr>
                            <w:b/>
                            <w:sz w:val="22"/>
                            <w:szCs w:val="22"/>
                            <w:lang w:val="de-DE"/>
                          </w:rPr>
                          <w:t xml:space="preserve"> </w:t>
                        </w:r>
                        <w:r w:rsidRPr="00582465">
                          <w:rPr>
                            <w:sz w:val="22"/>
                            <w:szCs w:val="22"/>
                            <w:lang w:val="de-DE"/>
                          </w:rPr>
                          <w:t xml:space="preserve">Kapasitesi 5.000 ton/gün ve </w:t>
                        </w:r>
                        <w:r w:rsidRPr="00582465">
                          <w:rPr>
                            <w:bCs/>
                            <w:sz w:val="22"/>
                            <w:szCs w:val="22"/>
                            <w:lang w:val="de-DE"/>
                          </w:rPr>
                          <w:t>üzerindeki</w:t>
                        </w:r>
                        <w:r w:rsidRPr="00582465">
                          <w:rPr>
                            <w:sz w:val="22"/>
                            <w:szCs w:val="22"/>
                            <w:lang w:val="de-DE"/>
                          </w:rPr>
                          <w:t xml:space="preserve"> demir veya çeliğin haddelendiği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rPr>
                            <w:b/>
                            <w:lang w:val="de-DE"/>
                          </w:rPr>
                        </w:pPr>
                        <w:r w:rsidRPr="00582465">
                          <w:rPr>
                            <w:sz w:val="22"/>
                            <w:szCs w:val="22"/>
                            <w:lang w:val="de-DE"/>
                          </w:rPr>
                          <w:t xml:space="preserve">      3.8.2 Kapasitesi 150 ton/gün ve </w:t>
                        </w:r>
                        <w:r w:rsidRPr="00582465">
                          <w:rPr>
                            <w:bCs/>
                            <w:sz w:val="22"/>
                            <w:szCs w:val="22"/>
                            <w:lang w:val="de-DE"/>
                          </w:rPr>
                          <w:t>üzerindeki</w:t>
                        </w:r>
                        <w:r w:rsidRPr="00582465">
                          <w:rPr>
                            <w:sz w:val="22"/>
                            <w:szCs w:val="22"/>
                            <w:lang w:val="de-DE"/>
                          </w:rPr>
                          <w:t xml:space="preserve"> demir dışı metallerin haddelendiği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
                            <w:lang w:val="de-DE"/>
                          </w:rPr>
                        </w:pPr>
                        <w:r w:rsidRPr="00582465">
                          <w:rPr>
                            <w:b/>
                            <w:sz w:val="22"/>
                            <w:szCs w:val="22"/>
                            <w:lang w:val="de-DE"/>
                          </w:rPr>
                          <w:t xml:space="preserve">3.9   </w:t>
                        </w:r>
                        <w:r w:rsidRPr="00582465">
                          <w:rPr>
                            <w:sz w:val="22"/>
                            <w:szCs w:val="22"/>
                            <w:lang w:val="de-DE"/>
                          </w:rPr>
                          <w:t>Üretim kapasitesi 200 ton/gün ve daha büyük olan demir, temper veya çelik dökümhaneleri.</w:t>
                        </w:r>
                        <w:r w:rsidRPr="00582465">
                          <w:rPr>
                            <w:sz w:val="22"/>
                            <w:szCs w:val="22"/>
                            <w:vertAlign w:val="superscript"/>
                            <w:lang w:val="de-DE"/>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40" w:lineRule="exact"/>
                          <w:jc w:val="both"/>
                          <w:rPr>
                            <w:bCs/>
                            <w:lang w:val="de-DE"/>
                          </w:rPr>
                        </w:pPr>
                        <w:r w:rsidRPr="00582465">
                          <w:rPr>
                            <w:b/>
                            <w:sz w:val="22"/>
                            <w:szCs w:val="22"/>
                            <w:lang w:val="de-DE"/>
                          </w:rPr>
                          <w:t xml:space="preserve">3.10 </w:t>
                        </w:r>
                        <w:r w:rsidRPr="00582465">
                          <w:rPr>
                            <w:bCs/>
                            <w:sz w:val="22"/>
                            <w:szCs w:val="22"/>
                            <w:lang w:val="de-DE"/>
                          </w:rPr>
                          <w:t>Üretim kapasitesi 50 ton/gün ve üzerinde olan demir dışı metallerin döküldüğü dökümhaneler.</w:t>
                        </w:r>
                        <w:r w:rsidRPr="00582465">
                          <w:rPr>
                            <w:sz w:val="22"/>
                            <w:szCs w:val="22"/>
                            <w:vertAlign w:val="superscript"/>
                            <w:lang w:val="de-DE"/>
                          </w:rPr>
                          <w:t xml:space="preserve"> </w:t>
                        </w:r>
                      </w:p>
                      <w:p w:rsidR="00B04A30" w:rsidRPr="00582465" w:rsidRDefault="00B04A30" w:rsidP="008C6738">
                        <w:pPr>
                          <w:tabs>
                            <w:tab w:val="center" w:pos="-142"/>
                            <w:tab w:val="left" w:pos="0"/>
                            <w:tab w:val="left" w:pos="993"/>
                          </w:tabs>
                          <w:spacing w:line="240" w:lineRule="exact"/>
                          <w:jc w:val="both"/>
                        </w:pPr>
                        <w:r w:rsidRPr="00582465">
                          <w:rPr>
                            <w:sz w:val="22"/>
                            <w:szCs w:val="22"/>
                          </w:rPr>
                          <w:t>Aşağıdakiler hariçtir:</w:t>
                        </w:r>
                      </w:p>
                      <w:p w:rsidR="00B04A30" w:rsidRPr="00582465" w:rsidRDefault="00B04A30" w:rsidP="008C6738">
                        <w:pPr>
                          <w:tabs>
                            <w:tab w:val="center" w:pos="-142"/>
                            <w:tab w:val="left" w:pos="0"/>
                            <w:tab w:val="left" w:pos="180"/>
                            <w:tab w:val="left" w:pos="360"/>
                          </w:tabs>
                          <w:spacing w:line="240" w:lineRule="exact"/>
                          <w:ind w:left="180"/>
                          <w:jc w:val="both"/>
                        </w:pPr>
                        <w:r w:rsidRPr="00582465">
                          <w:rPr>
                            <w:sz w:val="22"/>
                            <w:szCs w:val="22"/>
                          </w:rPr>
                          <w:t>-Sanatla ilgili parçaların döküldüğü dökümhaneler.</w:t>
                        </w:r>
                      </w:p>
                      <w:p w:rsidR="00B04A30" w:rsidRPr="00582465" w:rsidRDefault="00B04A30" w:rsidP="008C6738">
                        <w:pPr>
                          <w:tabs>
                            <w:tab w:val="center" w:pos="-142"/>
                            <w:tab w:val="left" w:pos="0"/>
                            <w:tab w:val="left" w:pos="180"/>
                            <w:tab w:val="left" w:pos="360"/>
                          </w:tabs>
                          <w:spacing w:line="240" w:lineRule="exact"/>
                          <w:ind w:left="180"/>
                          <w:jc w:val="both"/>
                          <w:rPr>
                            <w:lang w:val="de-DE"/>
                          </w:rPr>
                        </w:pPr>
                        <w:r w:rsidRPr="00582465">
                          <w:rPr>
                            <w:sz w:val="22"/>
                            <w:szCs w:val="22"/>
                            <w:lang w:val="de-DE"/>
                          </w:rPr>
                          <w:lastRenderedPageBreak/>
                          <w:t>-Metallerin hareketli potalarda ergitildiği dökümhaneler.</w:t>
                        </w:r>
                      </w:p>
                      <w:p w:rsidR="00B04A30" w:rsidRPr="00582465" w:rsidRDefault="00B04A30" w:rsidP="008C6738">
                        <w:pPr>
                          <w:tabs>
                            <w:tab w:val="center" w:pos="-142"/>
                            <w:tab w:val="left" w:pos="0"/>
                            <w:tab w:val="left" w:pos="180"/>
                            <w:tab w:val="left" w:pos="360"/>
                          </w:tabs>
                          <w:spacing w:line="20" w:lineRule="atLeast"/>
                          <w:ind w:left="180"/>
                          <w:jc w:val="both"/>
                          <w:rPr>
                            <w:lang w:val="de-DE"/>
                          </w:rPr>
                        </w:pPr>
                        <w:r w:rsidRPr="00582465">
                          <w:rPr>
                            <w:sz w:val="22"/>
                            <w:szCs w:val="22"/>
                            <w:lang w:val="de-DE"/>
                          </w:rPr>
                          <w:t>-Madde 3.6 ve Madde 3.7’de belirtilen düşük ergime sıcaklıklı döküm alaşımlarından çekme takımlarının üretildiği dökümhaneler.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lang w:val="de-DE"/>
                          </w:rPr>
                        </w:pPr>
                        <w:r w:rsidRPr="00582465">
                          <w:rPr>
                            <w:b/>
                            <w:sz w:val="22"/>
                            <w:szCs w:val="22"/>
                            <w:lang w:val="de-DE"/>
                          </w:rPr>
                          <w:lastRenderedPageBreak/>
                          <w:t xml:space="preserve">3.11 </w:t>
                        </w:r>
                        <w:r w:rsidRPr="00582465">
                          <w:rPr>
                            <w:sz w:val="22"/>
                            <w:szCs w:val="22"/>
                            <w:lang w:val="de-DE"/>
                          </w:rPr>
                          <w:t xml:space="preserve">5.000 adet/gün ve </w:t>
                        </w:r>
                        <w:r w:rsidRPr="00582465">
                          <w:rPr>
                            <w:bCs/>
                            <w:sz w:val="22"/>
                            <w:szCs w:val="22"/>
                            <w:lang w:val="de-DE"/>
                          </w:rPr>
                          <w:t>üzerindeki</w:t>
                        </w:r>
                        <w:r w:rsidRPr="00582465">
                          <w:rPr>
                            <w:sz w:val="22"/>
                            <w:szCs w:val="22"/>
                            <w:lang w:val="de-DE"/>
                          </w:rPr>
                          <w:t xml:space="preserve"> kurşunlu akümülatör ile endüstriyel akümülatör hücreleri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lang w:val="de-DE"/>
                          </w:rPr>
                        </w:pPr>
                        <w:r w:rsidRPr="00582465">
                          <w:rPr>
                            <w:b/>
                            <w:sz w:val="22"/>
                            <w:szCs w:val="22"/>
                            <w:lang w:val="de-DE"/>
                          </w:rPr>
                          <w:t xml:space="preserve">3.12 </w:t>
                        </w:r>
                        <w:r w:rsidRPr="00582465">
                          <w:rPr>
                            <w:sz w:val="22"/>
                            <w:szCs w:val="22"/>
                            <w:lang w:val="de-DE"/>
                          </w:rPr>
                          <w:t xml:space="preserve">İşleme tanklarının hacminin </w:t>
                        </w:r>
                        <w:smartTag w:uri="urn:schemas-microsoft-com:office:smarttags" w:element="metricconverter">
                          <w:smartTagPr>
                            <w:attr w:name="ProductID" w:val="30 mﾳ"/>
                          </w:smartTagPr>
                          <w:r w:rsidRPr="00582465">
                            <w:rPr>
                              <w:sz w:val="22"/>
                              <w:szCs w:val="22"/>
                              <w:lang w:val="de-DE"/>
                            </w:rPr>
                            <w:t>30 m³</w:t>
                          </w:r>
                        </w:smartTag>
                        <w:r w:rsidRPr="00582465">
                          <w:rPr>
                            <w:sz w:val="22"/>
                            <w:szCs w:val="22"/>
                            <w:lang w:val="de-DE"/>
                          </w:rPr>
                          <w:t xml:space="preserve"> ve  </w:t>
                        </w:r>
                        <w:r w:rsidRPr="00582465">
                          <w:rPr>
                            <w:bCs/>
                            <w:sz w:val="22"/>
                            <w:szCs w:val="22"/>
                            <w:lang w:val="de-DE"/>
                          </w:rPr>
                          <w:t xml:space="preserve">üzerinde </w:t>
                        </w:r>
                        <w:r w:rsidRPr="00582465">
                          <w:rPr>
                            <w:sz w:val="22"/>
                            <w:szCs w:val="22"/>
                            <w:lang w:val="de-DE"/>
                          </w:rPr>
                          <w:t>olduğu, elektrolitik veya kimyasal bir proses kullanılarak metal ve plastik maddelerin yüzey işlemesinin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0"/>
                            <w:tab w:val="left" w:pos="426"/>
                          </w:tabs>
                          <w:spacing w:line="20" w:lineRule="atLeast"/>
                          <w:jc w:val="both"/>
                          <w:rPr>
                            <w:b/>
                            <w:lang w:val="de-DE"/>
                          </w:rPr>
                        </w:pPr>
                        <w:r w:rsidRPr="00582465">
                          <w:rPr>
                            <w:b/>
                            <w:bCs/>
                            <w:sz w:val="22"/>
                            <w:szCs w:val="22"/>
                            <w:lang w:val="de-DE"/>
                          </w:rPr>
                          <w:t xml:space="preserve">4. </w:t>
                        </w:r>
                        <w:r w:rsidRPr="00582465">
                          <w:rPr>
                            <w:b/>
                            <w:sz w:val="22"/>
                            <w:szCs w:val="22"/>
                          </w:rPr>
                          <w:t>Kimya ve Petrokimya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bCs/>
                            <w:lang w:val="de-DE"/>
                          </w:rPr>
                        </w:pPr>
                        <w:r w:rsidRPr="00582465">
                          <w:rPr>
                            <w:b/>
                            <w:bCs/>
                            <w:sz w:val="22"/>
                            <w:szCs w:val="22"/>
                            <w:lang w:val="de-DE"/>
                          </w:rPr>
                          <w:t xml:space="preserve">4.1 </w:t>
                        </w:r>
                        <w:r w:rsidRPr="00582465">
                          <w:rPr>
                            <w:sz w:val="22"/>
                            <w:szCs w:val="22"/>
                            <w:lang w:val="de-DE"/>
                          </w:rPr>
                          <w:t>Entegre kimya tesisleri, örneğin, çeşitli ünitelerin bitişik ve fonksiyonel olarak birbirine bağlı olduğu, kimyasal dönüştürme proseslerini kullanarak endüstriyel ölçekte üretim yapan tesisler.</w:t>
                        </w:r>
                        <w:r w:rsidRPr="00582465">
                          <w:rPr>
                            <w:sz w:val="22"/>
                            <w:szCs w:val="22"/>
                            <w:vertAlign w:val="superscript"/>
                            <w:lang w:val="de-DE"/>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bCs/>
                            <w:lang w:val="de-DE"/>
                          </w:rPr>
                        </w:pPr>
                        <w:r w:rsidRPr="00582465">
                          <w:rPr>
                            <w:bCs/>
                            <w:sz w:val="22"/>
                            <w:szCs w:val="22"/>
                            <w:lang w:val="de-DE"/>
                          </w:rPr>
                          <w:t xml:space="preserve">     4.1.1 Üretim kapasitesi toplam 200 ton/gün ve daha fazla olan asitler(</w:t>
                        </w:r>
                        <w:r w:rsidRPr="00582465">
                          <w:rPr>
                            <w:sz w:val="22"/>
                            <w:szCs w:val="22"/>
                            <w:lang w:val="de-DE"/>
                          </w:rPr>
                          <w:t xml:space="preserve"> kromik asit, hidroflorik asit, fosforik asit, nitrik asit, hidroklorik asit, sülfürik asit, oleum ve kükürtlü asitler vb)</w:t>
                        </w:r>
                        <w:r w:rsidRPr="00582465">
                          <w:rPr>
                            <w:bCs/>
                            <w:sz w:val="22"/>
                            <w:szCs w:val="22"/>
                            <w:lang w:val="de-DE"/>
                          </w:rPr>
                          <w:t>, bazlar</w:t>
                        </w:r>
                        <w:r w:rsidRPr="00582465">
                          <w:rPr>
                            <w:sz w:val="22"/>
                            <w:szCs w:val="22"/>
                            <w:lang w:val="de-DE"/>
                          </w:rPr>
                          <w:t xml:space="preserve"> (amonyum hidroksit, potasyum hidroksit, sodyum hidroksit</w:t>
                        </w:r>
                        <w:r w:rsidRPr="00582465">
                          <w:rPr>
                            <w:bCs/>
                            <w:sz w:val="22"/>
                            <w:szCs w:val="22"/>
                            <w:lang w:val="de-DE"/>
                          </w:rPr>
                          <w:t xml:space="preserve"> vb) veya tuzlar (</w:t>
                        </w:r>
                        <w:r w:rsidRPr="00582465">
                          <w:rPr>
                            <w:sz w:val="22"/>
                            <w:szCs w:val="22"/>
                            <w:lang w:val="de-DE"/>
                          </w:rPr>
                          <w:t>amonyum klorür, sodyum klorit, potasyum klorit, potasyum karbonat, sodyum karbonat, perborat, gümüş nitrat, baryum sülfat</w:t>
                        </w:r>
                        <w:r w:rsidRPr="00582465">
                          <w:rPr>
                            <w:bCs/>
                            <w:sz w:val="22"/>
                            <w:szCs w:val="22"/>
                            <w:lang w:val="de-DE"/>
                          </w:rPr>
                          <w:t xml:space="preserve"> vb) gibi inorganik kimyasal maddelerin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bCs/>
                            <w:lang w:val="de-DE"/>
                          </w:rPr>
                        </w:pPr>
                        <w:r w:rsidRPr="00582465">
                          <w:rPr>
                            <w:sz w:val="22"/>
                            <w:szCs w:val="22"/>
                            <w:lang w:val="de-DE"/>
                          </w:rPr>
                          <w:t xml:space="preserve">     4.1.2 Amonyak, klor ya da hidrojen klorür, flor ya da hidrojen florür, karbon oksitler, kükürt ve bileşikleri, azot oksitler, hidrojen, kükürt di oksit, karbonil klorür gibi </w:t>
                        </w:r>
                        <w:r w:rsidRPr="00582465">
                          <w:rPr>
                            <w:bCs/>
                            <w:sz w:val="22"/>
                            <w:szCs w:val="22"/>
                            <w:lang w:val="de-DE"/>
                          </w:rPr>
                          <w:t xml:space="preserve">inorganik </w:t>
                        </w:r>
                        <w:r w:rsidRPr="00582465">
                          <w:rPr>
                            <w:sz w:val="22"/>
                            <w:szCs w:val="22"/>
                            <w:lang w:val="de-DE"/>
                          </w:rPr>
                          <w:t>gazlarin</w:t>
                        </w:r>
                        <w:r w:rsidRPr="00582465">
                          <w:rPr>
                            <w:bCs/>
                            <w:sz w:val="22"/>
                            <w:szCs w:val="22"/>
                            <w:lang w:val="de-DE"/>
                          </w:rPr>
                          <w:t xml:space="preserve"> üretildiği tesisler.</w:t>
                        </w:r>
                        <w:r w:rsidRPr="00582465">
                          <w:rPr>
                            <w:sz w:val="22"/>
                            <w:szCs w:val="22"/>
                            <w:lang w:val="de-DE"/>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lang w:val="de-DE"/>
                          </w:rPr>
                        </w:pPr>
                        <w:r w:rsidRPr="00582465">
                          <w:rPr>
                            <w:sz w:val="22"/>
                            <w:szCs w:val="22"/>
                            <w:lang w:val="de-DE"/>
                          </w:rPr>
                          <w:t xml:space="preserve">     4.1.3 Hammadde aşamasından başlamak suretiyle fosfor, azot ya da potasyum bazlı gübre üretimi (basit bileşik gübreler).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851"/>
                          </w:tabs>
                          <w:spacing w:line="20" w:lineRule="atLeast"/>
                          <w:jc w:val="both"/>
                          <w:rPr>
                            <w:bCs/>
                          </w:rPr>
                        </w:pPr>
                        <w:r w:rsidRPr="00582465">
                          <w:rPr>
                            <w:bCs/>
                            <w:sz w:val="22"/>
                            <w:szCs w:val="22"/>
                            <w:lang w:val="de-DE"/>
                          </w:rPr>
                          <w:t xml:space="preserve">     </w:t>
                        </w:r>
                        <w:r w:rsidRPr="00582465">
                          <w:rPr>
                            <w:bCs/>
                            <w:sz w:val="22"/>
                            <w:szCs w:val="22"/>
                          </w:rPr>
                          <w:t xml:space="preserve">4.1.4 </w:t>
                        </w:r>
                        <w:r w:rsidRPr="00582465">
                          <w:rPr>
                            <w:bCs/>
                            <w:sz w:val="22"/>
                            <w:szCs w:val="22"/>
                            <w:lang w:val="de-DE"/>
                          </w:rPr>
                          <w:t>Kapasitesi 100 ton/</w:t>
                        </w:r>
                        <w:proofErr w:type="gramStart"/>
                        <w:r w:rsidRPr="00582465">
                          <w:rPr>
                            <w:bCs/>
                            <w:sz w:val="22"/>
                            <w:szCs w:val="22"/>
                            <w:lang w:val="de-DE"/>
                          </w:rPr>
                          <w:t>gün  ve</w:t>
                        </w:r>
                        <w:proofErr w:type="gramEnd"/>
                        <w:r w:rsidRPr="00582465">
                          <w:rPr>
                            <w:bCs/>
                            <w:sz w:val="22"/>
                            <w:szCs w:val="22"/>
                            <w:lang w:val="de-DE"/>
                          </w:rPr>
                          <w:t xml:space="preserve"> daha büyük olan </w:t>
                        </w:r>
                        <w:r w:rsidRPr="00582465">
                          <w:rPr>
                            <w:sz w:val="22"/>
                            <w:szCs w:val="22"/>
                          </w:rPr>
                          <w:t>basit hidrokarbon (lineer veya döngüsel, doymuş veya doymamış, alifatik veya aromatik)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851"/>
                          </w:tabs>
                          <w:spacing w:line="20" w:lineRule="atLeast"/>
                          <w:jc w:val="both"/>
                          <w:rPr>
                            <w:bCs/>
                            <w:lang w:val="de-DE"/>
                          </w:rPr>
                        </w:pPr>
                        <w:r w:rsidRPr="00582465">
                          <w:rPr>
                            <w:bCs/>
                            <w:sz w:val="22"/>
                            <w:szCs w:val="22"/>
                            <w:lang w:val="de-DE"/>
                          </w:rPr>
                          <w:t xml:space="preserve">     4.1.5 Kapasitesi 100 ton/gün  ve daha büyük olan toz deterjan üreten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jc w:val="both"/>
                          <w:rPr>
                            <w:lang w:val="de-DE"/>
                          </w:rPr>
                        </w:pPr>
                        <w:r w:rsidRPr="00582465">
                          <w:rPr>
                            <w:bCs/>
                            <w:sz w:val="22"/>
                            <w:szCs w:val="22"/>
                            <w:lang w:val="de-DE"/>
                          </w:rPr>
                          <w:t xml:space="preserve">     4.1.6 Üretim kapasitesi </w:t>
                        </w:r>
                        <w:r w:rsidRPr="00582465">
                          <w:rPr>
                            <w:sz w:val="22"/>
                            <w:szCs w:val="22"/>
                            <w:lang w:val="de-DE"/>
                          </w:rPr>
                          <w:t xml:space="preserve">100 ton/gün ve daha fazla olan organik kimyasal çözücü maddelerin (alkoller, aldehitler, aromatikler, ketonlar, asitler, esterler, asetatlar eterler ve benzeri) üretildiği </w:t>
                        </w:r>
                        <w:r w:rsidRPr="00582465">
                          <w:rPr>
                            <w:bCs/>
                            <w:sz w:val="22"/>
                            <w:szCs w:val="22"/>
                            <w:lang w:val="de-DE"/>
                          </w:rPr>
                          <w:t>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jc w:val="both"/>
                          <w:rPr>
                            <w:lang w:val="de-DE"/>
                          </w:rPr>
                        </w:pPr>
                        <w:r w:rsidRPr="00582465">
                          <w:rPr>
                            <w:b/>
                            <w:bCs/>
                            <w:sz w:val="22"/>
                            <w:szCs w:val="22"/>
                            <w:lang w:val="de-DE"/>
                          </w:rPr>
                          <w:t xml:space="preserve">4.2 </w:t>
                        </w:r>
                        <w:r w:rsidRPr="00582465">
                          <w:rPr>
                            <w:bCs/>
                            <w:sz w:val="22"/>
                            <w:szCs w:val="22"/>
                            <w:lang w:val="de-DE"/>
                          </w:rPr>
                          <w:t xml:space="preserve"> Toplam </w:t>
                        </w:r>
                        <w:r w:rsidRPr="00582465">
                          <w:rPr>
                            <w:sz w:val="22"/>
                            <w:szCs w:val="22"/>
                            <w:lang w:val="de-DE"/>
                          </w:rPr>
                          <w:t>100 ton/gün veya daha fazla organik kimyasal çözücü maddelerin (alkoller, aldehitler, aromatikler, ketonlar, asitler, esterler, asetatlar eterler ve benzeri) hammadde olarak kullanıldığı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lang w:val="de-DE"/>
                          </w:rPr>
                        </w:pPr>
                        <w:r w:rsidRPr="00582465">
                          <w:rPr>
                            <w:b/>
                            <w:sz w:val="22"/>
                            <w:szCs w:val="22"/>
                            <w:lang w:val="de-DE"/>
                          </w:rPr>
                          <w:t>4.3</w:t>
                        </w:r>
                        <w:r w:rsidRPr="00582465">
                          <w:rPr>
                            <w:sz w:val="22"/>
                            <w:szCs w:val="22"/>
                            <w:lang w:val="de-DE"/>
                          </w:rPr>
                          <w:t xml:space="preserve">  </w:t>
                        </w:r>
                        <w:r w:rsidRPr="00582465">
                          <w:rPr>
                            <w:bCs/>
                            <w:sz w:val="22"/>
                            <w:szCs w:val="22"/>
                            <w:lang w:val="de-DE"/>
                          </w:rPr>
                          <w:t xml:space="preserve">Petrol ve petrol ürünlerinin destilasyon ve rafinasyon işlemlerinin </w:t>
                        </w:r>
                        <w:r w:rsidRPr="00582465">
                          <w:rPr>
                            <w:bCs/>
                            <w:sz w:val="22"/>
                            <w:szCs w:val="22"/>
                          </w:rPr>
                          <w:t xml:space="preserve">gerçekleştirildiği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rPr>
                            <w:lang w:val="de-DE"/>
                          </w:rPr>
                        </w:pPr>
                        <w:r w:rsidRPr="00582465">
                          <w:rPr>
                            <w:b/>
                            <w:bCs/>
                            <w:sz w:val="22"/>
                            <w:szCs w:val="22"/>
                            <w:lang w:val="de-DE"/>
                          </w:rPr>
                          <w:t>5.Yüzey Kaplama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b/>
                            <w:bCs/>
                            <w:sz w:val="22"/>
                            <w:szCs w:val="22"/>
                            <w:lang w:val="de-DE"/>
                          </w:rPr>
                          <w:t xml:space="preserve">5.1 </w:t>
                        </w:r>
                        <w:r w:rsidRPr="00582465">
                          <w:rPr>
                            <w:sz w:val="22"/>
                            <w:szCs w:val="22"/>
                            <w:lang w:val="de-DE"/>
                          </w:rPr>
                          <w:t>Maddelerin, profil ve tabaka biçimindeki malzemelerin cilalandığı, kurutulduğu tesisler (cilaların organik çözücü madde ihtiva ettiği ve cila kullanım kapasitesinin 250 kg/saat ve üzerinde olduğu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b/>
                            <w:bCs/>
                            <w:sz w:val="22"/>
                            <w:szCs w:val="22"/>
                            <w:lang w:val="de-DE"/>
                          </w:rPr>
                          <w:t xml:space="preserve">5.2 </w:t>
                        </w:r>
                        <w:r w:rsidRPr="00582465">
                          <w:rPr>
                            <w:sz w:val="22"/>
                            <w:szCs w:val="22"/>
                            <w:lang w:val="de-DE"/>
                          </w:rPr>
                          <w:t>Profil ve tabaka biçimindeki malzemelerin döner baskı makinaları ile basıldığı ve kurutulduğu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sz w:val="22"/>
                            <w:szCs w:val="22"/>
                            <w:lang w:val="de-DE"/>
                          </w:rPr>
                          <w:t xml:space="preserve">     5.2.1 Boya ve Cila maddeleri: Organik çözücü olarak yalnız etanol ihtiva eden ve bundan 500 kg/saat ve üzerinde kullanan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t xml:space="preserve">     </w:t>
                        </w:r>
                        <w:r w:rsidRPr="00582465">
                          <w:rPr>
                            <w:bCs/>
                            <w:sz w:val="22"/>
                            <w:szCs w:val="22"/>
                            <w:lang w:val="de-DE"/>
                          </w:rPr>
                          <w:t>5.2.2</w:t>
                        </w:r>
                        <w:r w:rsidRPr="00582465">
                          <w:rPr>
                            <w:b/>
                            <w:bCs/>
                            <w:sz w:val="22"/>
                            <w:szCs w:val="22"/>
                            <w:lang w:val="de-DE"/>
                          </w:rPr>
                          <w:t xml:space="preserve"> </w:t>
                        </w:r>
                        <w:r w:rsidRPr="00582465">
                          <w:rPr>
                            <w:sz w:val="22"/>
                            <w:szCs w:val="22"/>
                            <w:lang w:val="de-DE"/>
                          </w:rPr>
                          <w:t>Boya ve Cila maddeleri: Diğer organik çözücüleri 250 kg/saat ve üzerinde kullanan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lang w:val="de-DE"/>
                          </w:rPr>
                        </w:pPr>
                        <w:r w:rsidRPr="00582465">
                          <w:rPr>
                            <w:b/>
                            <w:bCs/>
                            <w:sz w:val="22"/>
                            <w:szCs w:val="22"/>
                            <w:lang w:val="de-DE"/>
                          </w:rPr>
                          <w:t>5.3</w:t>
                        </w:r>
                        <w:r w:rsidRPr="00582465">
                          <w:rPr>
                            <w:bCs/>
                            <w:sz w:val="22"/>
                            <w:szCs w:val="22"/>
                            <w:lang w:val="de-DE"/>
                          </w:rPr>
                          <w:t xml:space="preserve">  200 adet/ay  ve üzerinde motorlu aracın boyandığı ve verniklendiği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lang w:val="de-DE"/>
                          </w:rPr>
                        </w:pPr>
                        <w:r w:rsidRPr="00582465">
                          <w:rPr>
                            <w:b/>
                            <w:bCs/>
                            <w:sz w:val="22"/>
                            <w:szCs w:val="22"/>
                            <w:lang w:val="de-DE"/>
                          </w:rPr>
                          <w:t>5.4</w:t>
                        </w:r>
                        <w:r w:rsidRPr="00582465">
                          <w:rPr>
                            <w:bCs/>
                            <w:sz w:val="22"/>
                            <w:szCs w:val="22"/>
                            <w:lang w:val="de-DE"/>
                          </w:rPr>
                          <w:t xml:space="preserve">  2.000 adet/ay ve üzerinde beyaz eşya boyamasının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lang w:val="de-DE"/>
                          </w:rPr>
                        </w:pPr>
                        <w:r w:rsidRPr="00582465">
                          <w:rPr>
                            <w:b/>
                            <w:bCs/>
                            <w:sz w:val="22"/>
                            <w:szCs w:val="22"/>
                            <w:lang w:val="de-DE"/>
                          </w:rPr>
                          <w:t>5.5</w:t>
                        </w:r>
                        <w:r w:rsidRPr="00582465">
                          <w:rPr>
                            <w:bCs/>
                            <w:sz w:val="22"/>
                            <w:szCs w:val="22"/>
                            <w:lang w:val="de-DE"/>
                          </w:rPr>
                          <w:t xml:space="preserve">. Ahşap veya metal yüzeylerin 250 kg/saat ve  üzerinde organik çözücü kullanılarak boyandığı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t xml:space="preserve">6. </w:t>
                        </w:r>
                        <w:r w:rsidRPr="00582465">
                          <w:rPr>
                            <w:b/>
                            <w:bCs/>
                            <w:sz w:val="22"/>
                            <w:szCs w:val="22"/>
                          </w:rPr>
                          <w:t>Ağaç ve Kağıt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sz w:val="22"/>
                            <w:szCs w:val="22"/>
                            <w:lang w:val="de-DE"/>
                          </w:rPr>
                          <w:t>6.1</w:t>
                        </w:r>
                        <w:r w:rsidRPr="00582465">
                          <w:rPr>
                            <w:sz w:val="22"/>
                            <w:szCs w:val="22"/>
                            <w:lang w:val="de-DE"/>
                          </w:rPr>
                          <w:t xml:space="preserve"> Keresteden ya da diğer lifli malzemelerden selüloz ve/veya kağıt hamuru üretim tesisleri.</w:t>
                        </w:r>
                        <w:r w:rsidRPr="00582465">
                          <w:rPr>
                            <w:sz w:val="22"/>
                            <w:szCs w:val="22"/>
                            <w:vertAlign w:val="superscript"/>
                            <w:lang w:val="de-DE"/>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59"/>
                          </w:tabs>
                          <w:spacing w:line="20" w:lineRule="atLeast"/>
                          <w:jc w:val="both"/>
                          <w:rPr>
                            <w:bCs/>
                            <w:lang w:val="de-DE"/>
                          </w:rPr>
                        </w:pPr>
                        <w:r w:rsidRPr="00582465">
                          <w:rPr>
                            <w:b/>
                            <w:sz w:val="22"/>
                            <w:szCs w:val="22"/>
                            <w:lang w:val="de-DE"/>
                          </w:rPr>
                          <w:t>6.2</w:t>
                        </w:r>
                        <w:r w:rsidRPr="00582465">
                          <w:rPr>
                            <w:sz w:val="22"/>
                            <w:szCs w:val="22"/>
                            <w:lang w:val="de-DE"/>
                          </w:rPr>
                          <w:t xml:space="preserve"> </w:t>
                        </w:r>
                        <w:r w:rsidRPr="00582465">
                          <w:rPr>
                            <w:bCs/>
                            <w:sz w:val="22"/>
                            <w:szCs w:val="22"/>
                            <w:lang w:val="de-DE"/>
                          </w:rPr>
                          <w:t xml:space="preserve">Ürettiği selülozdan her çeşit karton, kağıt veya mukavva üretimi yapan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459"/>
                          </w:tabs>
                          <w:spacing w:line="20" w:lineRule="atLeast"/>
                          <w:jc w:val="both"/>
                          <w:rPr>
                            <w:b/>
                            <w:lang w:val="de-DE"/>
                          </w:rPr>
                        </w:pPr>
                        <w:r w:rsidRPr="00582465">
                          <w:rPr>
                            <w:b/>
                            <w:bCs/>
                            <w:sz w:val="22"/>
                            <w:szCs w:val="22"/>
                            <w:lang w:val="de-DE"/>
                          </w:rPr>
                          <w:lastRenderedPageBreak/>
                          <w:t>7. Gıda Endüstrisi, Tarım ve Hayvancılık</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59"/>
                          </w:tabs>
                          <w:spacing w:line="20" w:lineRule="atLeast"/>
                          <w:jc w:val="both"/>
                          <w:rPr>
                            <w:bCs/>
                            <w:lang w:val="de-DE"/>
                          </w:rPr>
                        </w:pPr>
                        <w:r w:rsidRPr="00582465">
                          <w:rPr>
                            <w:b/>
                            <w:bCs/>
                            <w:sz w:val="22"/>
                            <w:szCs w:val="22"/>
                            <w:lang w:val="de-DE"/>
                          </w:rPr>
                          <w:t xml:space="preserve">7.1 </w:t>
                        </w:r>
                        <w:r w:rsidRPr="00582465">
                          <w:rPr>
                            <w:bCs/>
                            <w:sz w:val="22"/>
                            <w:szCs w:val="22"/>
                            <w:lang w:val="de-DE"/>
                          </w:rPr>
                          <w:t>Şeker Fabrikaları.*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59"/>
                          </w:tabs>
                          <w:spacing w:line="20" w:lineRule="atLeast"/>
                          <w:jc w:val="both"/>
                          <w:rPr>
                            <w:b/>
                            <w:bCs/>
                            <w:lang w:val="de-DE"/>
                          </w:rPr>
                        </w:pPr>
                        <w:r w:rsidRPr="00582465">
                          <w:rPr>
                            <w:b/>
                            <w:bCs/>
                            <w:sz w:val="22"/>
                            <w:szCs w:val="22"/>
                            <w:lang w:val="de-DE"/>
                          </w:rPr>
                          <w:t xml:space="preserve">7.2 </w:t>
                        </w:r>
                        <w:r w:rsidRPr="00582465">
                          <w:rPr>
                            <w:sz w:val="22"/>
                            <w:szCs w:val="22"/>
                            <w:lang w:val="de-DE"/>
                          </w:rPr>
                          <w:t>30 m</w:t>
                        </w:r>
                        <w:r w:rsidRPr="00582465">
                          <w:rPr>
                            <w:sz w:val="22"/>
                            <w:szCs w:val="22"/>
                            <w:vertAlign w:val="superscript"/>
                            <w:lang w:val="de-DE"/>
                          </w:rPr>
                          <w:t>3</w:t>
                        </w:r>
                        <w:r w:rsidRPr="00582465">
                          <w:rPr>
                            <w:sz w:val="22"/>
                            <w:szCs w:val="22"/>
                            <w:lang w:val="de-DE"/>
                          </w:rPr>
                          <w:t>/gün ve üstü atıksu oluşturan zeytin işletmeleri.*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459"/>
                          </w:tabs>
                          <w:spacing w:line="20" w:lineRule="atLeast"/>
                          <w:jc w:val="both"/>
                          <w:rPr>
                            <w:b/>
                            <w:bCs/>
                            <w:lang w:val="de-DE"/>
                          </w:rPr>
                        </w:pPr>
                        <w:r w:rsidRPr="00582465">
                          <w:rPr>
                            <w:b/>
                            <w:bCs/>
                            <w:sz w:val="22"/>
                            <w:szCs w:val="22"/>
                            <w:lang w:val="de-DE"/>
                          </w:rPr>
                          <w:t>8. Atık Yönetimi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59"/>
                          </w:tabs>
                          <w:spacing w:line="20" w:lineRule="atLeast"/>
                          <w:jc w:val="both"/>
                          <w:rPr>
                            <w:bCs/>
                            <w:vertAlign w:val="superscript"/>
                            <w:lang w:val="de-DE"/>
                          </w:rPr>
                        </w:pPr>
                        <w:r w:rsidRPr="00582465">
                          <w:rPr>
                            <w:b/>
                            <w:bCs/>
                            <w:sz w:val="22"/>
                            <w:szCs w:val="22"/>
                            <w:lang w:val="de-DE"/>
                          </w:rPr>
                          <w:t>8.1</w:t>
                        </w:r>
                        <w:r w:rsidRPr="00582465">
                          <w:rPr>
                            <w:bCs/>
                            <w:sz w:val="22"/>
                            <w:szCs w:val="22"/>
                            <w:lang w:val="de-DE"/>
                          </w:rPr>
                          <w:t xml:space="preserve"> Atık ara depolama, geri kazanım ve bertaraf tesisleri (Bu maddeye Çevre izninde gürültü konusunda getirilen muafiyet atik pil ve akümülatör  ve ömrünü tamalamiş lastik geri kazanım tesisleri için geçerli değildir).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59"/>
                          </w:tabs>
                          <w:spacing w:line="20" w:lineRule="atLeast"/>
                          <w:jc w:val="both"/>
                          <w:rPr>
                            <w:bCs/>
                            <w:lang w:val="de-DE"/>
                          </w:rPr>
                        </w:pPr>
                        <w:r w:rsidRPr="00582465">
                          <w:rPr>
                            <w:b/>
                            <w:bCs/>
                            <w:sz w:val="22"/>
                            <w:szCs w:val="22"/>
                            <w:lang w:val="de-DE"/>
                          </w:rPr>
                          <w:t>8.2</w:t>
                        </w:r>
                        <w:r w:rsidRPr="00582465">
                          <w:rPr>
                            <w:bCs/>
                            <w:sz w:val="22"/>
                            <w:szCs w:val="22"/>
                            <w:lang w:val="de-DE"/>
                          </w:rPr>
                          <w:t xml:space="preserve"> </w:t>
                        </w:r>
                        <w:r w:rsidRPr="00582465">
                          <w:rPr>
                            <w:sz w:val="22"/>
                            <w:szCs w:val="22"/>
                          </w:rPr>
                          <w:t>Hurdaların veya ömrünü tamamlamış araçların depolama alanları ve/veya işleme tesisleri (Hurda parçalama tesisleri dahil).*</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59"/>
                          </w:tabs>
                          <w:spacing w:line="20" w:lineRule="atLeast"/>
                          <w:jc w:val="both"/>
                          <w:rPr>
                            <w:bCs/>
                            <w:lang w:val="de-DE"/>
                          </w:rPr>
                        </w:pPr>
                        <w:r w:rsidRPr="00582465">
                          <w:rPr>
                            <w:b/>
                            <w:bCs/>
                            <w:sz w:val="22"/>
                            <w:szCs w:val="22"/>
                            <w:lang w:val="de-DE"/>
                          </w:rPr>
                          <w:t>8.3</w:t>
                        </w:r>
                        <w:r w:rsidRPr="00582465">
                          <w:rPr>
                            <w:bCs/>
                            <w:sz w:val="22"/>
                            <w:szCs w:val="22"/>
                            <w:lang w:val="de-DE"/>
                          </w:rPr>
                          <w:t xml:space="preserve"> Gemilerin ürettiği atıklar ile yük artıklarının toplandığı atık kabul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rPr>
                            <w:b/>
                            <w:lang w:val="de-DE"/>
                          </w:rPr>
                        </w:pPr>
                        <w:r w:rsidRPr="00582465">
                          <w:rPr>
                            <w:b/>
                            <w:sz w:val="22"/>
                            <w:szCs w:val="22"/>
                            <w:lang w:val="de-DE"/>
                          </w:rPr>
                          <w:t xml:space="preserve">9. Maddelerin Depolanması, Doldurma ve Boşaltılması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lang w:val="de-DE"/>
                          </w:rPr>
                        </w:pPr>
                        <w:r w:rsidRPr="00582465">
                          <w:rPr>
                            <w:b/>
                            <w:sz w:val="22"/>
                            <w:szCs w:val="22"/>
                            <w:lang w:val="de-DE"/>
                          </w:rPr>
                          <w:t xml:space="preserve">9.1 </w:t>
                        </w:r>
                        <w:r w:rsidRPr="00582465">
                          <w:rPr>
                            <w:sz w:val="22"/>
                            <w:szCs w:val="22"/>
                            <w:lang w:val="de-DE"/>
                          </w:rPr>
                          <w:t>Yanıcı, parlayıcı veya patlayıcı gazlar için depolama ve dolum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ind w:left="142"/>
                          <w:jc w:val="both"/>
                          <w:rPr>
                            <w:lang w:val="de-DE"/>
                          </w:rPr>
                        </w:pPr>
                        <w:r w:rsidRPr="00582465">
                          <w:rPr>
                            <w:sz w:val="22"/>
                            <w:szCs w:val="22"/>
                            <w:lang w:val="de-DE"/>
                          </w:rPr>
                          <w:t>9.1.1 Sıvılaştırılmış petrol gazları için toplam depolama tank kapasitesi 2.000 m</w:t>
                        </w:r>
                        <w:r w:rsidRPr="00582465">
                          <w:rPr>
                            <w:sz w:val="22"/>
                            <w:szCs w:val="22"/>
                            <w:vertAlign w:val="superscript"/>
                            <w:lang w:val="de-DE"/>
                          </w:rPr>
                          <w:t>3</w:t>
                        </w:r>
                        <w:r w:rsidRPr="00582465">
                          <w:rPr>
                            <w:sz w:val="22"/>
                            <w:szCs w:val="22"/>
                            <w:lang w:val="de-DE"/>
                          </w:rPr>
                          <w:t xml:space="preserve"> veya daha fazla olan tesisler (Isınma amaçlı kullanılan depolama tankları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lang w:val="de-DE"/>
                          </w:rPr>
                        </w:pPr>
                        <w:r w:rsidRPr="00582465">
                          <w:rPr>
                            <w:sz w:val="22"/>
                            <w:szCs w:val="22"/>
                            <w:lang w:val="de-DE"/>
                          </w:rPr>
                          <w:t xml:space="preserve">  9.1.2 </w:t>
                        </w:r>
                        <w:r w:rsidRPr="00582465">
                          <w:rPr>
                            <w:sz w:val="22"/>
                            <w:szCs w:val="22"/>
                          </w:rPr>
                          <w:t xml:space="preserve">Doğal gaz/LNG (sıvılaştırılmış doğalgaz) ve benzeri gazlar </w:t>
                        </w:r>
                        <w:r w:rsidRPr="00582465">
                          <w:rPr>
                            <w:sz w:val="22"/>
                            <w:szCs w:val="22"/>
                            <w:lang w:val="de-DE"/>
                          </w:rPr>
                          <w:t xml:space="preserve"> için toplam depolama tank kapasitesi </w:t>
                        </w:r>
                        <w:smartTag w:uri="urn:schemas-microsoft-com:office:smarttags" w:element="metricconverter">
                          <w:smartTagPr>
                            <w:attr w:name="ProductID" w:val="10.000 m3"/>
                          </w:smartTagPr>
                          <w:r w:rsidRPr="00582465">
                            <w:rPr>
                              <w:sz w:val="22"/>
                              <w:szCs w:val="22"/>
                              <w:lang w:val="de-DE"/>
                            </w:rPr>
                            <w:t>10.000 m</w:t>
                          </w:r>
                          <w:r w:rsidRPr="00582465">
                            <w:rPr>
                              <w:sz w:val="22"/>
                              <w:szCs w:val="22"/>
                              <w:vertAlign w:val="superscript"/>
                              <w:lang w:val="de-DE"/>
                            </w:rPr>
                            <w:t>3</w:t>
                          </w:r>
                        </w:smartTag>
                        <w:r w:rsidRPr="00582465">
                          <w:rPr>
                            <w:sz w:val="22"/>
                            <w:szCs w:val="22"/>
                            <w:lang w:val="de-DE"/>
                          </w:rPr>
                          <w:t xml:space="preserve"> ve daha fazla olan tesisler (Isınma amaçlı kullanılan depolama tankları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lang w:val="de-DE"/>
                          </w:rPr>
                        </w:pPr>
                        <w:r w:rsidRPr="00582465">
                          <w:rPr>
                            <w:sz w:val="22"/>
                            <w:szCs w:val="22"/>
                            <w:lang w:val="de-DE"/>
                          </w:rPr>
                          <w:t xml:space="preserve">  9.1.3 Dolum kapasitesi 200 ton/gün ve daha büyük olan sıvılaştırılmış petrol gazlarından tüp dolum işlemlerinin gerçeklestirildiği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lang w:val="de-DE"/>
                          </w:rPr>
                        </w:pPr>
                        <w:r w:rsidRPr="00582465">
                          <w:rPr>
                            <w:b/>
                            <w:sz w:val="22"/>
                            <w:szCs w:val="22"/>
                            <w:lang w:val="de-DE"/>
                          </w:rPr>
                          <w:t xml:space="preserve">9.2 </w:t>
                        </w:r>
                        <w:r w:rsidRPr="00582465">
                          <w:rPr>
                            <w:sz w:val="22"/>
                            <w:szCs w:val="22"/>
                            <w:lang w:val="de-DE"/>
                          </w:rPr>
                          <w:t>Ham petrol,</w:t>
                        </w:r>
                        <w:r w:rsidRPr="00582465">
                          <w:rPr>
                            <w:b/>
                            <w:sz w:val="22"/>
                            <w:szCs w:val="22"/>
                            <w:lang w:val="de-DE"/>
                          </w:rPr>
                          <w:t xml:space="preserve"> </w:t>
                        </w:r>
                        <w:r w:rsidRPr="00582465">
                          <w:rPr>
                            <w:sz w:val="22"/>
                            <w:szCs w:val="22"/>
                            <w:lang w:val="de-DE"/>
                          </w:rPr>
                          <w:t>petrol ürünleri ve petrokimyasal ve kimyasal ürünler için depolama tesisleri.</w:t>
                        </w:r>
                        <w:r w:rsidRPr="00582465">
                          <w:rPr>
                            <w:b/>
                            <w:sz w:val="22"/>
                            <w:szCs w:val="22"/>
                            <w:lang w:val="de-DE"/>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ind w:left="142"/>
                          <w:jc w:val="both"/>
                          <w:rPr>
                            <w:lang w:val="de-DE"/>
                          </w:rPr>
                        </w:pPr>
                        <w:r w:rsidRPr="00582465">
                          <w:rPr>
                            <w:sz w:val="22"/>
                            <w:szCs w:val="22"/>
                            <w:lang w:val="de-DE"/>
                          </w:rPr>
                          <w:t>9.2.1 Ham petrol için toplam depolama tank kapasitesi 40.000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ind w:left="142"/>
                          <w:jc w:val="both"/>
                          <w:rPr>
                            <w:lang w:val="de-DE"/>
                          </w:rPr>
                        </w:pPr>
                        <w:r w:rsidRPr="00582465">
                          <w:rPr>
                            <w:sz w:val="22"/>
                            <w:szCs w:val="22"/>
                            <w:lang w:val="de-DE"/>
                          </w:rPr>
                          <w:t>9.2.2 Benzin, nafta, motorin, fuel-oil ve benzeri akaryakıtlar  için toplam depolama tank kapasitesi 30.000 ton ve daha fazla olan tesisleri (Isınma amaçlı kullanılan depolama tankları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lang w:val="de-DE"/>
                          </w:rPr>
                        </w:pPr>
                        <w:r w:rsidRPr="00582465">
                          <w:rPr>
                            <w:sz w:val="22"/>
                            <w:szCs w:val="22"/>
                            <w:lang w:val="de-DE"/>
                          </w:rPr>
                          <w:t xml:space="preserve">  9.2.3 Organik kimyasal çözücü maddeler için (alkoller, aldehitler, aromatikler, aminler, ketonlar, asitler, esterler, asetatlar, eterler ve benzeri) toplam depolama tank kapasitesi 2.000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b/>
                            <w:lang w:val="de-DE"/>
                          </w:rPr>
                        </w:pPr>
                        <w:r w:rsidRPr="00582465">
                          <w:rPr>
                            <w:b/>
                            <w:sz w:val="22"/>
                            <w:szCs w:val="22"/>
                            <w:lang w:val="de-DE"/>
                          </w:rPr>
                          <w:t xml:space="preserve">9.3 </w:t>
                        </w:r>
                        <w:r w:rsidRPr="00582465">
                          <w:rPr>
                            <w:sz w:val="22"/>
                            <w:szCs w:val="22"/>
                            <w:lang w:val="de-DE"/>
                          </w:rPr>
                          <w:t>Metanol için toplam depolama tank kapasitesi 30.000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b/>
                            <w:lang w:val="de-DE"/>
                          </w:rPr>
                        </w:pPr>
                        <w:r w:rsidRPr="00582465">
                          <w:rPr>
                            <w:b/>
                            <w:sz w:val="22"/>
                            <w:szCs w:val="22"/>
                            <w:lang w:val="de-DE"/>
                          </w:rPr>
                          <w:t xml:space="preserve">9.4 </w:t>
                        </w:r>
                        <w:r w:rsidRPr="00582465">
                          <w:rPr>
                            <w:sz w:val="22"/>
                            <w:szCs w:val="22"/>
                            <w:lang w:val="de-DE"/>
                          </w:rPr>
                          <w:t>Akrilonitril için toplam depolama tank kapasitesi 2.000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426"/>
                          </w:tabs>
                          <w:spacing w:line="20" w:lineRule="atLeast"/>
                          <w:jc w:val="both"/>
                          <w:rPr>
                            <w:b/>
                            <w:lang w:val="de-DE"/>
                          </w:rPr>
                        </w:pPr>
                        <w:r w:rsidRPr="00582465">
                          <w:rPr>
                            <w:b/>
                            <w:sz w:val="22"/>
                            <w:szCs w:val="22"/>
                            <w:lang w:val="de-DE"/>
                          </w:rPr>
                          <w:t>10. Diğer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lang w:val="fr-FR"/>
                          </w:rPr>
                          <w:t>10.1</w:t>
                        </w:r>
                        <w:r w:rsidRPr="00582465">
                          <w:rPr>
                            <w:sz w:val="22"/>
                            <w:szCs w:val="22"/>
                          </w:rPr>
                          <w:t xml:space="preserve"> </w:t>
                        </w:r>
                        <w:proofErr w:type="gramStart"/>
                        <w:r w:rsidRPr="00582465">
                          <w:rPr>
                            <w:sz w:val="22"/>
                            <w:szCs w:val="22"/>
                          </w:rPr>
                          <w:t>Sondajlar(</w:t>
                        </w:r>
                        <w:proofErr w:type="gramEnd"/>
                        <w:r w:rsidRPr="00582465">
                          <w:rPr>
                            <w:sz w:val="22"/>
                            <w:szCs w:val="22"/>
                          </w:rPr>
                          <w:t>Toprağın stabilitesinin araştırılması için yapılan sondajlar ve gözlem kuyuları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left="360" w:right="72"/>
                        </w:pPr>
                        <w:r w:rsidRPr="00582465">
                          <w:rPr>
                            <w:sz w:val="22"/>
                            <w:szCs w:val="22"/>
                          </w:rPr>
                          <w:t>10.1.1 Jeotermal sondaj.</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left="360" w:right="72"/>
                        </w:pPr>
                        <w:r w:rsidRPr="00582465">
                          <w:rPr>
                            <w:sz w:val="22"/>
                            <w:szCs w:val="22"/>
                          </w:rPr>
                          <w:t>10.1.2 Su sağlama için sondaj.</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b/>
                          </w:rPr>
                        </w:pPr>
                        <w:r w:rsidRPr="00582465">
                          <w:rPr>
                            <w:b/>
                            <w:sz w:val="22"/>
                            <w:szCs w:val="22"/>
                          </w:rPr>
                          <w:t xml:space="preserve">10.2 </w:t>
                        </w:r>
                        <w:r w:rsidRPr="00582465">
                          <w:rPr>
                            <w:sz w:val="22"/>
                            <w:szCs w:val="22"/>
                          </w:rPr>
                          <w:t>Limanlar (Karasularımızda tarifeli seferler yapan gemilerin yolcu almak için yanaştığı limanlar, balıkçı barınakları ve yat yanaşma kapasitesi elli yatın altında olan marinalar-yat limanları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b/>
                          </w:rPr>
                        </w:pPr>
                        <w:r w:rsidRPr="00582465">
                          <w:rPr>
                            <w:b/>
                            <w:sz w:val="22"/>
                            <w:szCs w:val="22"/>
                          </w:rPr>
                          <w:t xml:space="preserve">10.3 </w:t>
                        </w:r>
                        <w:proofErr w:type="gramStart"/>
                        <w:r w:rsidRPr="00582465">
                          <w:rPr>
                            <w:sz w:val="22"/>
                            <w:szCs w:val="22"/>
                            <w:lang w:val="de-DE"/>
                          </w:rPr>
                          <w:t>26/11/2005</w:t>
                        </w:r>
                        <w:proofErr w:type="gramEnd"/>
                        <w:r w:rsidRPr="00582465">
                          <w:rPr>
                            <w:sz w:val="22"/>
                            <w:szCs w:val="22"/>
                            <w:lang w:val="de-DE"/>
                          </w:rPr>
                          <w:t xml:space="preserve"> tarihli ve 26005 sayılı Resmî Gazete’de yayımlanan </w:t>
                        </w:r>
                        <w:r w:rsidRPr="00582465">
                          <w:rPr>
                            <w:sz w:val="22"/>
                            <w:szCs w:val="22"/>
                          </w:rPr>
                          <w:t xml:space="preserve">Tehlikeli Maddelerin Su ve Çevresinde Neden Olduğu Kirliliğin Kontrolü Yönetmeliği </w:t>
                        </w:r>
                        <w:r w:rsidRPr="00582465">
                          <w:rPr>
                            <w:sz w:val="22"/>
                            <w:szCs w:val="22"/>
                            <w:lang w:val="de-DE"/>
                          </w:rPr>
                          <w:t xml:space="preserve">(76/464/AB) </w:t>
                        </w:r>
                        <w:r w:rsidRPr="00582465">
                          <w:rPr>
                            <w:sz w:val="22"/>
                            <w:szCs w:val="22"/>
                          </w:rPr>
                          <w:t xml:space="preserve"> Ek-1’inde yer alan maddeleri üreten, kullanan, depolayan diğer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b/>
                          </w:rPr>
                        </w:pPr>
                        <w:r w:rsidRPr="00582465">
                          <w:rPr>
                            <w:b/>
                            <w:sz w:val="22"/>
                            <w:szCs w:val="22"/>
                          </w:rPr>
                          <w:t xml:space="preserve">10.4 </w:t>
                        </w:r>
                        <w:r w:rsidRPr="00582465">
                          <w:rPr>
                            <w:sz w:val="22"/>
                            <w:szCs w:val="22"/>
                          </w:rPr>
                          <w:t>Nüfusu 100.000 kişi ve üzeri olan kentsel ve/veya evsel nitelikli atık su arıtma tesisleri.*</w:t>
                        </w:r>
                      </w:p>
                    </w:tc>
                  </w:tr>
                </w:tbl>
                <w:p w:rsidR="00B04A30" w:rsidRPr="00582465" w:rsidRDefault="00B04A30" w:rsidP="008C6738">
                  <w:pPr>
                    <w:spacing w:line="240" w:lineRule="exact"/>
                    <w:jc w:val="right"/>
                    <w:rPr>
                      <w:b/>
                    </w:rPr>
                  </w:pPr>
                </w:p>
                <w:p w:rsidR="00B04A30" w:rsidRPr="00582465" w:rsidRDefault="00B04A30" w:rsidP="008C6738">
                  <w:pPr>
                    <w:spacing w:line="240" w:lineRule="exact"/>
                    <w:jc w:val="right"/>
                    <w:rPr>
                      <w:b/>
                    </w:rPr>
                  </w:pPr>
                </w:p>
                <w:p w:rsidR="00B04A30" w:rsidRPr="00582465" w:rsidRDefault="00B04A30" w:rsidP="008C6738">
                  <w:pPr>
                    <w:spacing w:line="240" w:lineRule="exact"/>
                    <w:jc w:val="right"/>
                    <w:rPr>
                      <w:b/>
                    </w:rPr>
                  </w:pPr>
                </w:p>
                <w:p w:rsidR="00B04A30" w:rsidRPr="00582465" w:rsidRDefault="00B04A30" w:rsidP="008C6738">
                  <w:pPr>
                    <w:spacing w:line="240" w:lineRule="exact"/>
                    <w:jc w:val="right"/>
                    <w:rPr>
                      <w:b/>
                    </w:rPr>
                  </w:pPr>
                </w:p>
                <w:p w:rsidR="00B04A30" w:rsidRPr="00582465" w:rsidRDefault="00B04A30" w:rsidP="008C6738">
                  <w:pPr>
                    <w:spacing w:line="240" w:lineRule="exact"/>
                    <w:jc w:val="right"/>
                    <w:rPr>
                      <w:b/>
                    </w:rPr>
                  </w:pPr>
                </w:p>
                <w:p w:rsidR="00B04A30" w:rsidRPr="00582465" w:rsidRDefault="00B04A30" w:rsidP="008C6738">
                  <w:pPr>
                    <w:spacing w:line="240" w:lineRule="exact"/>
                    <w:jc w:val="right"/>
                    <w:rPr>
                      <w:b/>
                    </w:rPr>
                  </w:pPr>
                </w:p>
                <w:p w:rsidR="00B04A30" w:rsidRPr="00582465" w:rsidRDefault="00B04A30" w:rsidP="008C6738">
                  <w:pPr>
                    <w:jc w:val="right"/>
                    <w:rPr>
                      <w:b/>
                      <w:bCs/>
                    </w:rPr>
                  </w:pPr>
                </w:p>
                <w:p w:rsidR="00B04A30" w:rsidRPr="00582465" w:rsidRDefault="00B04A30" w:rsidP="008C6738">
                  <w:pPr>
                    <w:jc w:val="right"/>
                    <w:rPr>
                      <w:b/>
                      <w:bCs/>
                    </w:rPr>
                  </w:pPr>
                </w:p>
                <w:p w:rsidR="00B04A30" w:rsidRPr="00582465" w:rsidRDefault="00B04A30" w:rsidP="008C6738">
                  <w:pPr>
                    <w:jc w:val="right"/>
                    <w:rPr>
                      <w:b/>
                      <w:bCs/>
                    </w:rPr>
                  </w:pPr>
                  <w:r w:rsidRPr="00582465">
                    <w:rPr>
                      <w:b/>
                      <w:bCs/>
                      <w:sz w:val="22"/>
                      <w:szCs w:val="22"/>
                    </w:rPr>
                    <w:t>(</w:t>
                  </w:r>
                  <w:proofErr w:type="gramStart"/>
                  <w:r w:rsidRPr="00582465">
                    <w:rPr>
                      <w:b/>
                      <w:bCs/>
                      <w:sz w:val="22"/>
                      <w:szCs w:val="22"/>
                    </w:rPr>
                    <w:t>Ek:R</w:t>
                  </w:r>
                  <w:proofErr w:type="gramEnd"/>
                  <w:r w:rsidRPr="00582465">
                    <w:rPr>
                      <w:b/>
                      <w:bCs/>
                      <w:sz w:val="22"/>
                      <w:szCs w:val="22"/>
                    </w:rPr>
                    <w:t>.G-24/2/2010-27503)</w:t>
                  </w:r>
                </w:p>
                <w:p w:rsidR="00B04A30" w:rsidRPr="00582465" w:rsidRDefault="00B04A30" w:rsidP="008C6738">
                  <w:pPr>
                    <w:spacing w:line="240" w:lineRule="exact"/>
                    <w:jc w:val="right"/>
                    <w:rPr>
                      <w:b/>
                    </w:rPr>
                  </w:pPr>
                  <w:r w:rsidRPr="00582465">
                    <w:rPr>
                      <w:b/>
                      <w:sz w:val="22"/>
                      <w:szCs w:val="22"/>
                    </w:rPr>
                    <w:t>EK-2</w:t>
                  </w:r>
                </w:p>
                <w:p w:rsidR="00B04A30" w:rsidRPr="00582465" w:rsidRDefault="00B04A30" w:rsidP="008C6738">
                  <w:pPr>
                    <w:spacing w:line="240" w:lineRule="exact"/>
                    <w:jc w:val="right"/>
                  </w:pPr>
                </w:p>
                <w:p w:rsidR="00B04A30" w:rsidRPr="00582465" w:rsidRDefault="00B04A30" w:rsidP="008C6738">
                  <w:pPr>
                    <w:spacing w:line="240" w:lineRule="exact"/>
                    <w:jc w:val="center"/>
                    <w:rPr>
                      <w:b/>
                    </w:rPr>
                  </w:pPr>
                  <w:r w:rsidRPr="00582465">
                    <w:rPr>
                      <w:b/>
                      <w:sz w:val="22"/>
                      <w:szCs w:val="22"/>
                    </w:rPr>
                    <w:t>ÇEVREYE KİRLETİCİ ETKİSİ OLAN FAALİYET VEYA TESİSLER</w:t>
                  </w:r>
                </w:p>
                <w:p w:rsidR="00B04A30" w:rsidRPr="00582465" w:rsidRDefault="00B04A30" w:rsidP="008C6738">
                  <w:pPr>
                    <w:spacing w:line="240" w:lineRule="exact"/>
                    <w:jc w:val="center"/>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rPr>
                            <w:b/>
                          </w:rPr>
                        </w:pPr>
                        <w:r w:rsidRPr="00582465">
                          <w:rPr>
                            <w:b/>
                            <w:sz w:val="22"/>
                            <w:szCs w:val="22"/>
                          </w:rPr>
                          <w:t>1.Enerji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b/>
                          </w:rPr>
                        </w:pPr>
                        <w:r w:rsidRPr="00582465">
                          <w:rPr>
                            <w:b/>
                            <w:sz w:val="22"/>
                            <w:szCs w:val="22"/>
                          </w:rPr>
                          <w:t xml:space="preserve">1.1 </w:t>
                        </w:r>
                        <w:r w:rsidRPr="00582465">
                          <w:rPr>
                            <w:sz w:val="22"/>
                            <w:szCs w:val="22"/>
                          </w:rPr>
                          <w:t>Termik ve ısı santralleri.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424"/>
                          </w:tabs>
                          <w:spacing w:line="20" w:lineRule="atLeast"/>
                          <w:jc w:val="both"/>
                          <w:rPr>
                            <w:bCs/>
                          </w:rPr>
                        </w:pPr>
                        <w:r w:rsidRPr="00582465">
                          <w:rPr>
                            <w:sz w:val="22"/>
                            <w:szCs w:val="22"/>
                          </w:rPr>
                          <w:t xml:space="preserve">        1.1.1 </w:t>
                        </w:r>
                        <w:proofErr w:type="gramStart"/>
                        <w:r w:rsidRPr="00582465">
                          <w:rPr>
                            <w:bCs/>
                            <w:sz w:val="22"/>
                            <w:szCs w:val="22"/>
                          </w:rPr>
                          <w:t>Katı  ve</w:t>
                        </w:r>
                        <w:proofErr w:type="gramEnd"/>
                        <w:r w:rsidRPr="00582465">
                          <w:rPr>
                            <w:bCs/>
                            <w:sz w:val="22"/>
                            <w:szCs w:val="22"/>
                          </w:rPr>
                          <w:t xml:space="preserve">  sıvı yakıtlı tesislerden toplam yakma sistemi ısıl gücü 1 MW ve daha büyük 100 MW’tan küçük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Cs/>
                          </w:rPr>
                        </w:pPr>
                        <w:r w:rsidRPr="00582465">
                          <w:rPr>
                            <w:sz w:val="22"/>
                            <w:szCs w:val="22"/>
                          </w:rPr>
                          <w:t xml:space="preserve">        1.1.2 </w:t>
                        </w:r>
                        <w:r w:rsidRPr="00582465">
                          <w:rPr>
                            <w:bCs/>
                            <w:sz w:val="22"/>
                            <w:szCs w:val="22"/>
                          </w:rPr>
                          <w:t xml:space="preserve">Gaz yakıtlı tesislerden toplam yakma sistemi ısıl gücü 2 MW ve daha büyük 100 MW’tan </w:t>
                        </w:r>
                        <w:proofErr w:type="gramStart"/>
                        <w:r w:rsidRPr="00582465">
                          <w:rPr>
                            <w:bCs/>
                            <w:sz w:val="22"/>
                            <w:szCs w:val="22"/>
                          </w:rPr>
                          <w:t>küçük  olan</w:t>
                        </w:r>
                        <w:proofErr w:type="gramEnd"/>
                        <w:r w:rsidRPr="00582465">
                          <w:rPr>
                            <w:bCs/>
                            <w:sz w:val="22"/>
                            <w:szCs w:val="22"/>
                          </w:rPr>
                          <w:t xml:space="preserve">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pPr>
                        <w:r w:rsidRPr="00582465">
                          <w:rPr>
                            <w:b/>
                            <w:sz w:val="22"/>
                            <w:szCs w:val="22"/>
                          </w:rPr>
                          <w:t>1.</w:t>
                        </w:r>
                        <w:proofErr w:type="gramStart"/>
                        <w:r w:rsidRPr="00582465">
                          <w:rPr>
                            <w:b/>
                            <w:sz w:val="22"/>
                            <w:szCs w:val="22"/>
                          </w:rPr>
                          <w:t xml:space="preserve">2  </w:t>
                        </w:r>
                        <w:r w:rsidRPr="00582465">
                          <w:rPr>
                            <w:sz w:val="22"/>
                            <w:szCs w:val="22"/>
                          </w:rPr>
                          <w:t>Aşağıdaki</w:t>
                        </w:r>
                        <w:proofErr w:type="gramEnd"/>
                        <w:r w:rsidRPr="00582465">
                          <w:rPr>
                            <w:sz w:val="22"/>
                            <w:szCs w:val="22"/>
                          </w:rPr>
                          <w:t xml:space="preserve"> yakıtları yakan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rPr>
                        </w:pPr>
                        <w:r w:rsidRPr="00582465">
                          <w:rPr>
                            <w:bCs/>
                            <w:sz w:val="22"/>
                            <w:szCs w:val="22"/>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w:t>
                        </w:r>
                        <w:proofErr w:type="gramStart"/>
                        <w:r w:rsidRPr="00582465">
                          <w:rPr>
                            <w:bCs/>
                            <w:sz w:val="22"/>
                            <w:szCs w:val="22"/>
                          </w:rPr>
                          <w:t>küçük  olan</w:t>
                        </w:r>
                        <w:proofErr w:type="gramEnd"/>
                        <w:r w:rsidRPr="00582465">
                          <w:rPr>
                            <w:bCs/>
                            <w:sz w:val="22"/>
                            <w:szCs w:val="22"/>
                          </w:rPr>
                          <w:t xml:space="preserve">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rPr>
                        </w:pPr>
                        <w:r w:rsidRPr="00582465">
                          <w:rPr>
                            <w:bCs/>
                            <w:sz w:val="22"/>
                            <w:szCs w:val="22"/>
                          </w:rPr>
                          <w:t xml:space="preserve">      1.2.</w:t>
                        </w:r>
                        <w:proofErr w:type="gramStart"/>
                        <w:r w:rsidRPr="00582465">
                          <w:rPr>
                            <w:bCs/>
                            <w:sz w:val="22"/>
                            <w:szCs w:val="22"/>
                          </w:rPr>
                          <w:t>2  Gaz</w:t>
                        </w:r>
                        <w:proofErr w:type="gramEnd"/>
                        <w:r w:rsidRPr="00582465">
                          <w:rPr>
                            <w:bCs/>
                            <w:sz w:val="22"/>
                            <w:szCs w:val="22"/>
                          </w:rPr>
                          <w:t xml:space="preserve"> yakıt (doğalgaz, sıvılaştırılmış petrol gazı, kokgazı, yüksek fırın gazı, fuel gaz) yakan ve toplam  yakma sistemi ısıl gücü 2 MW ve daha büyük 100 MW’tan küçük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Cs/>
                          </w:rPr>
                        </w:pPr>
                        <w:r w:rsidRPr="00582465">
                          <w:rPr>
                            <w:bCs/>
                            <w:sz w:val="22"/>
                            <w:szCs w:val="22"/>
                          </w:rPr>
                          <w:t xml:space="preserve">      1.2.</w:t>
                        </w:r>
                        <w:proofErr w:type="gramStart"/>
                        <w:r w:rsidRPr="00582465">
                          <w:rPr>
                            <w:bCs/>
                            <w:sz w:val="22"/>
                            <w:szCs w:val="22"/>
                          </w:rPr>
                          <w:t>3  Biyokütlenin</w:t>
                        </w:r>
                        <w:proofErr w:type="gramEnd"/>
                        <w:r w:rsidRPr="00582465">
                          <w:rPr>
                            <w:bCs/>
                            <w:sz w:val="22"/>
                            <w:szCs w:val="22"/>
                          </w:rPr>
                          <w:t xml:space="preserve"> (Pirina, ayçiçeği, pamuk çiğiti vb) yakıt olarak kullanıldığı toplam yakma ısıl gücü 500 kW ve daha büyük 100 MW’tan küçük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540"/>
                          </w:tabs>
                          <w:spacing w:line="20" w:lineRule="atLeast"/>
                          <w:jc w:val="both"/>
                        </w:pPr>
                        <w:r w:rsidRPr="00582465">
                          <w:rPr>
                            <w:sz w:val="22"/>
                            <w:szCs w:val="22"/>
                          </w:rPr>
                          <w:t xml:space="preserve">      1.2.</w:t>
                        </w:r>
                        <w:proofErr w:type="gramStart"/>
                        <w:r w:rsidRPr="00582465">
                          <w:rPr>
                            <w:sz w:val="22"/>
                            <w:szCs w:val="22"/>
                          </w:rPr>
                          <w:t>4  Yukarıda</w:t>
                        </w:r>
                        <w:proofErr w:type="gramEnd"/>
                        <w:r w:rsidRPr="00582465">
                          <w:rPr>
                            <w:sz w:val="22"/>
                            <w:szCs w:val="22"/>
                          </w:rPr>
                          <w:t xml:space="preserve"> belirtilen yakıtlar dışındaki, yakıt tanımına girmeyen katı ve sıvı yanıcı maddelerle çalışan, toplam yakma ısıl gücü </w:t>
                        </w:r>
                        <w:r w:rsidRPr="00582465">
                          <w:rPr>
                            <w:bCs/>
                            <w:sz w:val="22"/>
                            <w:szCs w:val="22"/>
                          </w:rPr>
                          <w:t>1 MW ve daha büyük 50 MW’tan küçük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iCs/>
                          </w:rPr>
                        </w:pPr>
                        <w:r w:rsidRPr="00582465">
                          <w:rPr>
                            <w:b/>
                            <w:sz w:val="22"/>
                            <w:szCs w:val="22"/>
                          </w:rPr>
                          <w:t>1.</w:t>
                        </w:r>
                        <w:proofErr w:type="gramStart"/>
                        <w:r w:rsidRPr="00582465">
                          <w:rPr>
                            <w:b/>
                            <w:sz w:val="22"/>
                            <w:szCs w:val="22"/>
                          </w:rPr>
                          <w:t xml:space="preserve">3  </w:t>
                        </w:r>
                        <w:r w:rsidRPr="00582465">
                          <w:rPr>
                            <w:sz w:val="22"/>
                            <w:szCs w:val="22"/>
                          </w:rPr>
                          <w:t>Yakma</w:t>
                        </w:r>
                        <w:proofErr w:type="gramEnd"/>
                        <w:r w:rsidRPr="00582465">
                          <w:rPr>
                            <w:sz w:val="22"/>
                            <w:szCs w:val="22"/>
                          </w:rPr>
                          <w:t xml:space="preserve"> ısıl gücü </w:t>
                        </w:r>
                        <w:r w:rsidRPr="00582465">
                          <w:rPr>
                            <w:bCs/>
                            <w:sz w:val="22"/>
                            <w:szCs w:val="22"/>
                          </w:rPr>
                          <w:t xml:space="preserve">1 MW ve daha büyük 100 MW’tan küçük  </w:t>
                        </w:r>
                        <w:r w:rsidRPr="00582465">
                          <w:rPr>
                            <w:sz w:val="22"/>
                            <w:szCs w:val="22"/>
                          </w:rPr>
                          <w:t xml:space="preserve">kombine çevrim, birleşik ısı güç santralleri, içten yanmalı motorlar ve gaz türbinleri. (Mobil santrallerde kullanılan içten yanmalı motorlar ve gaz türbinleri </w:t>
                        </w:r>
                        <w:proofErr w:type="gramStart"/>
                        <w:r w:rsidRPr="00582465">
                          <w:rPr>
                            <w:sz w:val="22"/>
                            <w:szCs w:val="22"/>
                          </w:rPr>
                          <w:t>dahil</w:t>
                        </w:r>
                        <w:proofErr w:type="gramEnd"/>
                        <w:r w:rsidRPr="00582465">
                          <w:rPr>
                            <w:sz w:val="22"/>
                            <w:szCs w:val="22"/>
                          </w:rPr>
                          <w:t>).</w:t>
                        </w:r>
                        <w:r w:rsidRPr="00582465">
                          <w:rPr>
                            <w:sz w:val="22"/>
                            <w:szCs w:val="22"/>
                            <w:vertAlign w:val="superscript"/>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0"/>
                            <w:tab w:val="left" w:pos="180"/>
                          </w:tabs>
                          <w:spacing w:line="20" w:lineRule="atLeast"/>
                          <w:jc w:val="both"/>
                          <w:rPr>
                            <w:b/>
                          </w:rPr>
                        </w:pPr>
                        <w:r w:rsidRPr="00582465">
                          <w:rPr>
                            <w:b/>
                            <w:sz w:val="22"/>
                            <w:szCs w:val="22"/>
                          </w:rPr>
                          <w:t xml:space="preserve">1.4 </w:t>
                        </w:r>
                        <w:r w:rsidRPr="00582465">
                          <w:rPr>
                            <w:sz w:val="22"/>
                            <w:szCs w:val="22"/>
                          </w:rPr>
                          <w:t xml:space="preserve">Yakma ısıl gücü </w:t>
                        </w:r>
                        <w:r w:rsidRPr="00582465">
                          <w:rPr>
                            <w:bCs/>
                            <w:sz w:val="22"/>
                            <w:szCs w:val="22"/>
                          </w:rPr>
                          <w:t xml:space="preserve">1 MW ve daha büyük 100 MW’tan </w:t>
                        </w:r>
                        <w:proofErr w:type="gramStart"/>
                        <w:r w:rsidRPr="00582465">
                          <w:rPr>
                            <w:bCs/>
                            <w:sz w:val="22"/>
                            <w:szCs w:val="22"/>
                          </w:rPr>
                          <w:t xml:space="preserve">küçük  </w:t>
                        </w:r>
                        <w:r w:rsidRPr="00582465">
                          <w:rPr>
                            <w:sz w:val="22"/>
                            <w:szCs w:val="22"/>
                          </w:rPr>
                          <w:t>olan</w:t>
                        </w:r>
                        <w:proofErr w:type="gramEnd"/>
                        <w:r w:rsidRPr="00582465">
                          <w:rPr>
                            <w:sz w:val="22"/>
                            <w:szCs w:val="22"/>
                          </w:rPr>
                          <w:t xml:space="preserve"> jeneratör ve iş makinaları tahrikinde kullanılan gaz türbinleri. Kapalı çevrim gaz türbinleri, sondaj tesisleri ve a</w:t>
                        </w:r>
                        <w:r w:rsidRPr="00582465">
                          <w:rPr>
                            <w:iCs/>
                            <w:sz w:val="22"/>
                            <w:szCs w:val="22"/>
                          </w:rPr>
                          <w:t>cil durumlarda kullanılan jeneratörler hariç.</w:t>
                        </w:r>
                        <w:r w:rsidRPr="00582465">
                          <w:rPr>
                            <w:sz w:val="22"/>
                            <w:szCs w:val="22"/>
                            <w:vertAlign w:val="superscript"/>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0"/>
                            <w:tab w:val="left" w:pos="426"/>
                          </w:tabs>
                          <w:spacing w:line="20" w:lineRule="atLeast"/>
                          <w:jc w:val="both"/>
                        </w:pPr>
                        <w:r w:rsidRPr="00582465">
                          <w:rPr>
                            <w:b/>
                            <w:sz w:val="22"/>
                            <w:szCs w:val="22"/>
                          </w:rPr>
                          <w:t>1.</w:t>
                        </w:r>
                        <w:proofErr w:type="gramStart"/>
                        <w:r w:rsidRPr="00582465">
                          <w:rPr>
                            <w:b/>
                            <w:sz w:val="22"/>
                            <w:szCs w:val="22"/>
                          </w:rPr>
                          <w:t>5</w:t>
                        </w:r>
                        <w:r w:rsidRPr="00582465">
                          <w:rPr>
                            <w:sz w:val="22"/>
                            <w:szCs w:val="22"/>
                          </w:rPr>
                          <w:t xml:space="preserve">  Kapasitesi</w:t>
                        </w:r>
                        <w:proofErr w:type="gramEnd"/>
                        <w:r w:rsidRPr="00582465">
                          <w:rPr>
                            <w:sz w:val="22"/>
                            <w:szCs w:val="22"/>
                          </w:rPr>
                          <w:t xml:space="preserve"> 1 ton/saat </w:t>
                        </w:r>
                        <w:r w:rsidRPr="00582465">
                          <w:rPr>
                            <w:bCs/>
                            <w:sz w:val="22"/>
                            <w:szCs w:val="22"/>
                          </w:rPr>
                          <w:t>veya daha büyük</w:t>
                        </w:r>
                        <w:r w:rsidRPr="00582465">
                          <w:rPr>
                            <w:sz w:val="22"/>
                            <w:szCs w:val="22"/>
                          </w:rPr>
                          <w:t xml:space="preserve"> olan kömür öğütme ve kurutma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ind w:left="34" w:hanging="34"/>
                          <w:jc w:val="both"/>
                        </w:pPr>
                        <w:r w:rsidRPr="00582465">
                          <w:rPr>
                            <w:b/>
                            <w:sz w:val="22"/>
                            <w:szCs w:val="22"/>
                          </w:rPr>
                          <w:t>1.</w:t>
                        </w:r>
                        <w:proofErr w:type="gramStart"/>
                        <w:r w:rsidRPr="00582465">
                          <w:rPr>
                            <w:b/>
                            <w:sz w:val="22"/>
                            <w:szCs w:val="22"/>
                          </w:rPr>
                          <w:t>6</w:t>
                        </w:r>
                        <w:r w:rsidRPr="00582465">
                          <w:rPr>
                            <w:sz w:val="22"/>
                            <w:szCs w:val="22"/>
                          </w:rPr>
                          <w:t xml:space="preserve">  10</w:t>
                        </w:r>
                        <w:proofErr w:type="gramEnd"/>
                        <w:r w:rsidRPr="00582465">
                          <w:rPr>
                            <w:sz w:val="22"/>
                            <w:szCs w:val="22"/>
                          </w:rPr>
                          <w:t xml:space="preserve"> ton/gün ve üzeri kapasitede linyit veya taş kömürü briketleme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50"/>
                            <w:tab w:val="center" w:pos="-142"/>
                            <w:tab w:val="left" w:pos="0"/>
                          </w:tabs>
                          <w:spacing w:line="20" w:lineRule="atLeast"/>
                          <w:jc w:val="both"/>
                          <w:rPr>
                            <w:bCs/>
                          </w:rPr>
                        </w:pPr>
                        <w:r w:rsidRPr="00582465">
                          <w:rPr>
                            <w:b/>
                            <w:sz w:val="22"/>
                            <w:szCs w:val="22"/>
                          </w:rPr>
                          <w:t xml:space="preserve">1.7 </w:t>
                        </w:r>
                        <w:r w:rsidRPr="00582465">
                          <w:rPr>
                            <w:sz w:val="22"/>
                            <w:szCs w:val="22"/>
                          </w:rPr>
                          <w:t>Katı yakıtlardan jeneratör ve su gazı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50"/>
                            <w:tab w:val="center" w:pos="-142"/>
                            <w:tab w:val="left" w:pos="0"/>
                          </w:tabs>
                          <w:spacing w:line="20" w:lineRule="atLeast"/>
                          <w:jc w:val="both"/>
                          <w:rPr>
                            <w:b/>
                            <w:lang w:val="de-DE"/>
                          </w:rPr>
                        </w:pPr>
                        <w:r w:rsidRPr="00582465">
                          <w:rPr>
                            <w:b/>
                            <w:sz w:val="22"/>
                            <w:szCs w:val="22"/>
                            <w:lang w:val="de-DE"/>
                          </w:rPr>
                          <w:t xml:space="preserve">1.8 </w:t>
                        </w:r>
                        <w:r w:rsidRPr="00582465">
                          <w:rPr>
                            <w:sz w:val="22"/>
                            <w:szCs w:val="22"/>
                            <w:lang w:val="de-DE"/>
                          </w:rPr>
                          <w:t>Ham petrol ve doğal gaz üretim faaliyetleri.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50"/>
                            <w:tab w:val="center" w:pos="-142"/>
                            <w:tab w:val="left" w:pos="0"/>
                          </w:tabs>
                          <w:spacing w:line="20" w:lineRule="atLeast"/>
                          <w:jc w:val="both"/>
                          <w:rPr>
                            <w:b/>
                            <w:lang w:val="de-DE"/>
                          </w:rPr>
                        </w:pPr>
                        <w:r w:rsidRPr="00582465">
                          <w:rPr>
                            <w:sz w:val="22"/>
                            <w:szCs w:val="22"/>
                            <w:lang w:val="de-DE"/>
                          </w:rPr>
                          <w:t xml:space="preserve">      1.8.1</w:t>
                        </w:r>
                        <w:r w:rsidRPr="00582465">
                          <w:rPr>
                            <w:b/>
                            <w:sz w:val="22"/>
                            <w:szCs w:val="22"/>
                            <w:lang w:val="de-DE"/>
                          </w:rPr>
                          <w:t xml:space="preserve">  </w:t>
                        </w:r>
                        <w:r w:rsidRPr="00582465">
                          <w:rPr>
                            <w:sz w:val="22"/>
                            <w:szCs w:val="22"/>
                            <w:lang w:val="de-DE"/>
                          </w:rPr>
                          <w:t>50 ton/gün ve üzeri, 500 ton/günden küçük  kapasiteli ham petrol üretim faaliyetleri.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50"/>
                            <w:tab w:val="center" w:pos="-142"/>
                            <w:tab w:val="left" w:pos="0"/>
                          </w:tabs>
                          <w:spacing w:line="20" w:lineRule="atLeast"/>
                          <w:jc w:val="both"/>
                          <w:rPr>
                            <w:b/>
                            <w:lang w:val="de-DE"/>
                          </w:rPr>
                        </w:pPr>
                        <w:r w:rsidRPr="00582465">
                          <w:rPr>
                            <w:b/>
                            <w:sz w:val="22"/>
                            <w:szCs w:val="22"/>
                            <w:lang w:val="de-DE"/>
                          </w:rPr>
                          <w:t xml:space="preserve">      </w:t>
                        </w:r>
                        <w:r w:rsidRPr="00582465">
                          <w:rPr>
                            <w:sz w:val="22"/>
                            <w:szCs w:val="22"/>
                            <w:lang w:val="de-DE"/>
                          </w:rPr>
                          <w:t>1.8.2</w:t>
                        </w:r>
                        <w:r w:rsidRPr="00582465">
                          <w:rPr>
                            <w:b/>
                            <w:sz w:val="22"/>
                            <w:szCs w:val="22"/>
                            <w:lang w:val="de-DE"/>
                          </w:rPr>
                          <w:t xml:space="preserve">  </w:t>
                        </w:r>
                        <w:r w:rsidRPr="00582465">
                          <w:rPr>
                            <w:sz w:val="22"/>
                            <w:szCs w:val="22"/>
                            <w:lang w:val="de-DE"/>
                          </w:rPr>
                          <w:t>5.000 m</w:t>
                        </w:r>
                        <w:r w:rsidRPr="00582465">
                          <w:rPr>
                            <w:sz w:val="22"/>
                            <w:szCs w:val="22"/>
                            <w:vertAlign w:val="superscript"/>
                            <w:lang w:val="de-DE"/>
                          </w:rPr>
                          <w:t>3</w:t>
                        </w:r>
                        <w:r w:rsidRPr="00582465">
                          <w:rPr>
                            <w:sz w:val="22"/>
                            <w:szCs w:val="22"/>
                            <w:lang w:val="de-DE"/>
                          </w:rPr>
                          <w:t xml:space="preserve"> /gün ve üzeri, </w:t>
                        </w:r>
                        <w:smartTag w:uri="urn:schemas-microsoft-com:office:smarttags" w:element="metricconverter">
                          <w:smartTagPr>
                            <w:attr w:name="ProductID" w:val="500.000 m3"/>
                          </w:smartTagPr>
                          <w:r w:rsidRPr="00582465">
                            <w:rPr>
                              <w:sz w:val="22"/>
                              <w:szCs w:val="22"/>
                              <w:lang w:val="de-DE"/>
                            </w:rPr>
                            <w:t>500.000 m</w:t>
                          </w:r>
                          <w:r w:rsidRPr="00582465">
                            <w:rPr>
                              <w:sz w:val="22"/>
                              <w:szCs w:val="22"/>
                              <w:vertAlign w:val="superscript"/>
                              <w:lang w:val="de-DE"/>
                            </w:rPr>
                            <w:t>3</w:t>
                          </w:r>
                        </w:smartTag>
                        <w:r w:rsidRPr="00582465">
                          <w:rPr>
                            <w:sz w:val="22"/>
                            <w:szCs w:val="22"/>
                            <w:lang w:val="de-DE"/>
                          </w:rPr>
                          <w:t xml:space="preserve"> /günden küçük  kapasiteli doğalgaz üretim faaliyetleri.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t xml:space="preserve">2. Madencilik ve Yapı Malzemeleri </w:t>
                        </w:r>
                        <w:r w:rsidRPr="00582465">
                          <w:rPr>
                            <w:b/>
                            <w:sz w:val="22"/>
                            <w:szCs w:val="22"/>
                            <w:lang w:val="de-DE"/>
                          </w:rPr>
                          <w:t>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sz w:val="22"/>
                            <w:szCs w:val="22"/>
                            <w:lang w:val="de-DE"/>
                          </w:rPr>
                          <w:t xml:space="preserve">2.1 </w:t>
                        </w:r>
                        <w:r w:rsidRPr="00582465">
                          <w:rPr>
                            <w:sz w:val="22"/>
                            <w:szCs w:val="22"/>
                            <w:lang w:val="de-DE"/>
                          </w:rPr>
                          <w:t xml:space="preserve">Klinkerden çimento üreten ve /veya paketleyen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b/>
                            <w:bCs/>
                            <w:iCs/>
                            <w:lang w:val="de-DE"/>
                          </w:rPr>
                        </w:pPr>
                        <w:r w:rsidRPr="00582465">
                          <w:rPr>
                            <w:b/>
                            <w:sz w:val="22"/>
                            <w:szCs w:val="22"/>
                            <w:lang w:val="de-DE"/>
                          </w:rPr>
                          <w:t xml:space="preserve">2.2 </w:t>
                        </w:r>
                        <w:r w:rsidRPr="00582465">
                          <w:rPr>
                            <w:sz w:val="22"/>
                            <w:szCs w:val="22"/>
                            <w:lang w:val="de-DE"/>
                          </w:rPr>
                          <w:t xml:space="preserve">Yakıt olarak petrol koku kullanan  ve </w:t>
                        </w:r>
                        <w:r w:rsidRPr="00582465">
                          <w:rPr>
                            <w:bCs/>
                            <w:sz w:val="22"/>
                            <w:szCs w:val="22"/>
                            <w:lang w:val="de-DE"/>
                          </w:rPr>
                          <w:t>günlük sönmemiş kireç üretim kapasitesi 250 ton’dan az olan  dolomit, kireçtaşı veya magnezit pişirme tesisleri</w:t>
                        </w:r>
                        <w:r w:rsidRPr="00582465">
                          <w:rPr>
                            <w:bCs/>
                            <w:iCs/>
                            <w:sz w:val="22"/>
                            <w:szCs w:val="22"/>
                            <w:lang w:val="de-DE"/>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426"/>
                          </w:tabs>
                          <w:spacing w:line="20" w:lineRule="atLeast"/>
                          <w:jc w:val="both"/>
                          <w:rPr>
                            <w:lang w:val="de-DE"/>
                          </w:rPr>
                        </w:pPr>
                        <w:r w:rsidRPr="00582465">
                          <w:rPr>
                            <w:b/>
                            <w:sz w:val="22"/>
                            <w:szCs w:val="22"/>
                            <w:lang w:val="de-DE"/>
                          </w:rPr>
                          <w:t xml:space="preserve">2.3 </w:t>
                        </w:r>
                        <w:r w:rsidRPr="00582465">
                          <w:rPr>
                            <w:sz w:val="22"/>
                            <w:szCs w:val="22"/>
                            <w:lang w:val="de-DE"/>
                          </w:rPr>
                          <w:t xml:space="preserve">Petrol koku dışındaki yakıtlar ve/veya atıkların ek yakıt olarak kullanıldığı </w:t>
                        </w:r>
                        <w:r w:rsidRPr="00582465">
                          <w:rPr>
                            <w:bCs/>
                            <w:sz w:val="22"/>
                            <w:szCs w:val="22"/>
                            <w:lang w:val="de-DE"/>
                          </w:rPr>
                          <w:t>boksit, dolomit, alçı, kireçtaşı, kiselgur, magnezit, kuvars veya şamot pişirme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141"/>
                          </w:tabs>
                          <w:spacing w:line="20" w:lineRule="atLeast"/>
                          <w:jc w:val="both"/>
                          <w:rPr>
                            <w:b/>
                            <w:bCs/>
                            <w:iCs/>
                            <w:lang w:val="de-DE"/>
                          </w:rPr>
                        </w:pPr>
                        <w:r w:rsidRPr="00582465">
                          <w:rPr>
                            <w:b/>
                            <w:sz w:val="22"/>
                            <w:szCs w:val="22"/>
                            <w:lang w:val="de-DE"/>
                          </w:rPr>
                          <w:t>2.4</w:t>
                        </w:r>
                        <w:r w:rsidRPr="00582465">
                          <w:rPr>
                            <w:bCs/>
                            <w:sz w:val="22"/>
                            <w:szCs w:val="22"/>
                            <w:lang w:val="de-DE"/>
                          </w:rPr>
                          <w:t xml:space="preserve"> </w:t>
                        </w:r>
                        <w:r w:rsidRPr="00582465">
                          <w:rPr>
                            <w:sz w:val="22"/>
                            <w:szCs w:val="22"/>
                            <w:lang w:val="de-DE"/>
                          </w:rPr>
                          <w:t>Kireç öğütme, söndürme veya paketleme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s>
                          <w:spacing w:line="20" w:lineRule="atLeast"/>
                          <w:jc w:val="both"/>
                          <w:rPr>
                            <w:lang w:val="de-DE"/>
                          </w:rPr>
                        </w:pPr>
                        <w:r w:rsidRPr="00582465">
                          <w:rPr>
                            <w:b/>
                            <w:sz w:val="22"/>
                            <w:szCs w:val="22"/>
                            <w:lang w:val="de-DE"/>
                          </w:rPr>
                          <w:t xml:space="preserve">2.5 </w:t>
                        </w:r>
                        <w:r w:rsidRPr="00582465">
                          <w:rPr>
                            <w:sz w:val="22"/>
                            <w:szCs w:val="22"/>
                            <w:lang w:val="de-DE"/>
                          </w:rPr>
                          <w:t>Alçı,  kiselgur, magnezit, mineral boya, midye kabuğu, talk, kil, tras veya kromit öğütme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pPr>
                        <w:r w:rsidRPr="00582465">
                          <w:rPr>
                            <w:b/>
                            <w:sz w:val="22"/>
                            <w:szCs w:val="22"/>
                          </w:rPr>
                          <w:t xml:space="preserve">2.6 </w:t>
                        </w:r>
                        <w:r w:rsidRPr="00582465">
                          <w:rPr>
                            <w:sz w:val="22"/>
                            <w:szCs w:val="22"/>
                          </w:rPr>
                          <w:t>Perlit, şist veya kil patlatma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pPr>
                        <w:r w:rsidRPr="00582465">
                          <w:rPr>
                            <w:b/>
                            <w:sz w:val="22"/>
                            <w:szCs w:val="22"/>
                          </w:rPr>
                          <w:t xml:space="preserve">2.7 </w:t>
                        </w:r>
                        <w:r w:rsidRPr="00582465">
                          <w:rPr>
                            <w:sz w:val="22"/>
                            <w:szCs w:val="22"/>
                          </w:rPr>
                          <w:t xml:space="preserve">20 ton/gün’ün altında eritme kapasitesine sahip, cam elyaf </w:t>
                        </w:r>
                        <w:proofErr w:type="gramStart"/>
                        <w:r w:rsidRPr="00582465">
                          <w:rPr>
                            <w:sz w:val="22"/>
                            <w:szCs w:val="22"/>
                          </w:rPr>
                          <w:t>dahil</w:t>
                        </w:r>
                        <w:proofErr w:type="gramEnd"/>
                        <w:r w:rsidRPr="00582465">
                          <w:rPr>
                            <w:sz w:val="22"/>
                            <w:szCs w:val="22"/>
                          </w:rPr>
                          <w:t xml:space="preserve"> cam üretim tesisleri. </w:t>
                        </w:r>
                        <w:r w:rsidRPr="00582465">
                          <w:rPr>
                            <w:sz w:val="22"/>
                            <w:szCs w:val="22"/>
                          </w:rPr>
                          <w:lastRenderedPageBreak/>
                          <w:t>(Haberleşme ve medikal alanda kullanılan ürünleri hazır cam çubuk, bilye ve kütükten üreten tesisler, hazır cam çubuk, bilye ve kütükten elyaf çekme yoluyla cam elyaf üreten tesisler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rPr>
                        </w:pPr>
                        <w:r w:rsidRPr="00582465">
                          <w:rPr>
                            <w:b/>
                            <w:sz w:val="22"/>
                            <w:szCs w:val="22"/>
                          </w:rPr>
                          <w:lastRenderedPageBreak/>
                          <w:t xml:space="preserve">2.8 </w:t>
                        </w:r>
                        <w:r w:rsidRPr="00582465">
                          <w:rPr>
                            <w:bCs/>
                            <w:sz w:val="22"/>
                            <w:szCs w:val="22"/>
                          </w:rPr>
                          <w:t>Cam ve cam ürünlerini asitlerle parlatan veya matlaştıran tesisler</w:t>
                        </w:r>
                        <w:r w:rsidRPr="00582465">
                          <w:rPr>
                            <w:b/>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rPr>
                        </w:pPr>
                        <w:r w:rsidRPr="00582465">
                          <w:rPr>
                            <w:b/>
                            <w:sz w:val="22"/>
                            <w:szCs w:val="22"/>
                          </w:rPr>
                          <w:t xml:space="preserve">2.9 </w:t>
                        </w:r>
                        <w:r w:rsidRPr="00582465">
                          <w:rPr>
                            <w:bCs/>
                            <w:sz w:val="22"/>
                            <w:szCs w:val="22"/>
                          </w:rPr>
                          <w:t>Üretim kapasitesi 100 ton/</w:t>
                        </w:r>
                        <w:r w:rsidRPr="00582465">
                          <w:rPr>
                            <w:sz w:val="22"/>
                            <w:szCs w:val="22"/>
                          </w:rPr>
                          <w:t>gün’ün</w:t>
                        </w:r>
                        <w:r w:rsidRPr="00582465">
                          <w:rPr>
                            <w:bCs/>
                            <w:sz w:val="22"/>
                            <w:szCs w:val="22"/>
                          </w:rPr>
                          <w:t xml:space="preserve"> altında olan özellikle seramik veya porselen ürünlerin imalatının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rPr>
                        </w:pPr>
                        <w:r w:rsidRPr="00582465">
                          <w:rPr>
                            <w:b/>
                            <w:bCs/>
                            <w:sz w:val="22"/>
                            <w:szCs w:val="22"/>
                          </w:rPr>
                          <w:t>2.10</w:t>
                        </w:r>
                        <w:r w:rsidRPr="00582465">
                          <w:rPr>
                            <w:bCs/>
                            <w:sz w:val="22"/>
                            <w:szCs w:val="22"/>
                          </w:rPr>
                          <w:t xml:space="preserve"> Üretim kapasitesi 75 ton/</w:t>
                        </w:r>
                        <w:r w:rsidRPr="00582465">
                          <w:rPr>
                            <w:sz w:val="22"/>
                            <w:szCs w:val="22"/>
                          </w:rPr>
                          <w:t>gün</w:t>
                        </w:r>
                        <w:r w:rsidRPr="00582465">
                          <w:rPr>
                            <w:bCs/>
                            <w:sz w:val="22"/>
                            <w:szCs w:val="22"/>
                          </w:rPr>
                          <w:t xml:space="preserve"> ve üzerinde olan özellikle ateş tuğlası</w:t>
                        </w:r>
                        <w:r w:rsidRPr="00582465">
                          <w:rPr>
                            <w:sz w:val="22"/>
                            <w:szCs w:val="22"/>
                          </w:rPr>
                          <w:t>,</w:t>
                        </w:r>
                        <w:r w:rsidRPr="00582465">
                          <w:rPr>
                            <w:bCs/>
                            <w:sz w:val="22"/>
                            <w:szCs w:val="22"/>
                          </w:rPr>
                          <w:t xml:space="preserve"> çatı kiremitleri, tuğla, yassı kiremit ürünlerin imalatının yapıldığı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41"/>
                            <w:tab w:val="left" w:pos="424"/>
                          </w:tabs>
                          <w:spacing w:line="20" w:lineRule="atLeast"/>
                          <w:jc w:val="both"/>
                        </w:pPr>
                        <w:r w:rsidRPr="00582465">
                          <w:rPr>
                            <w:b/>
                            <w:bCs/>
                            <w:sz w:val="22"/>
                            <w:szCs w:val="22"/>
                          </w:rPr>
                          <w:t xml:space="preserve">2.11 </w:t>
                        </w:r>
                        <w:r w:rsidRPr="00582465">
                          <w:rPr>
                            <w:sz w:val="22"/>
                            <w:szCs w:val="22"/>
                          </w:rPr>
                          <w:t xml:space="preserve">Ergitme kapasitesi </w:t>
                        </w:r>
                        <w:r w:rsidRPr="00582465">
                          <w:rPr>
                            <w:bCs/>
                            <w:sz w:val="22"/>
                            <w:szCs w:val="22"/>
                          </w:rPr>
                          <w:t xml:space="preserve">10 ton/gün ve üzeri olan mineral elyaf </w:t>
                        </w:r>
                        <w:proofErr w:type="gramStart"/>
                        <w:r w:rsidRPr="00582465">
                          <w:rPr>
                            <w:bCs/>
                            <w:sz w:val="22"/>
                            <w:szCs w:val="22"/>
                          </w:rPr>
                          <w:t>dahil</w:t>
                        </w:r>
                        <w:proofErr w:type="gramEnd"/>
                        <w:r w:rsidRPr="00582465">
                          <w:rPr>
                            <w:bCs/>
                            <w:sz w:val="22"/>
                            <w:szCs w:val="22"/>
                          </w:rPr>
                          <w:t xml:space="preserve"> mineral madde ergitme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41"/>
                            <w:tab w:val="left" w:pos="424"/>
                          </w:tabs>
                          <w:spacing w:line="20" w:lineRule="atLeast"/>
                          <w:jc w:val="both"/>
                          <w:rPr>
                            <w:b/>
                            <w:bCs/>
                          </w:rPr>
                        </w:pPr>
                        <w:r w:rsidRPr="00582465">
                          <w:rPr>
                            <w:b/>
                            <w:bCs/>
                            <w:sz w:val="22"/>
                            <w:szCs w:val="22"/>
                          </w:rPr>
                          <w:t xml:space="preserve">2.12 </w:t>
                        </w:r>
                        <w:r w:rsidRPr="00582465">
                          <w:rPr>
                            <w:sz w:val="22"/>
                            <w:szCs w:val="22"/>
                          </w:rPr>
                          <w:t>Yapay mineral elyafın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141"/>
                          </w:tabs>
                          <w:spacing w:line="20" w:lineRule="atLeast"/>
                          <w:jc w:val="both"/>
                          <w:rPr>
                            <w:bCs/>
                            <w:iCs/>
                          </w:rPr>
                        </w:pPr>
                        <w:r w:rsidRPr="00582465">
                          <w:rPr>
                            <w:b/>
                            <w:bCs/>
                            <w:sz w:val="22"/>
                            <w:szCs w:val="22"/>
                          </w:rPr>
                          <w:t xml:space="preserve">2.13 </w:t>
                        </w:r>
                        <w:r w:rsidRPr="00582465">
                          <w:rPr>
                            <w:bCs/>
                            <w:sz w:val="22"/>
                            <w:szCs w:val="22"/>
                          </w:rPr>
                          <w:t>Gazlı beton blokları ve buhar basıncı altında kum-kireç briketi veya elyaflı çimento levhaların üretildiği tesisler</w:t>
                        </w:r>
                        <w:r w:rsidRPr="00582465">
                          <w:rPr>
                            <w:bCs/>
                            <w:iCs/>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41"/>
                            <w:tab w:val="left" w:pos="424"/>
                          </w:tabs>
                          <w:spacing w:line="20" w:lineRule="atLeast"/>
                          <w:jc w:val="both"/>
                          <w:rPr>
                            <w:bCs/>
                          </w:rPr>
                        </w:pPr>
                        <w:r w:rsidRPr="00582465">
                          <w:rPr>
                            <w:b/>
                            <w:bCs/>
                            <w:sz w:val="22"/>
                            <w:szCs w:val="22"/>
                          </w:rPr>
                          <w:t xml:space="preserve">2.14 </w:t>
                        </w:r>
                        <w:r w:rsidRPr="00582465">
                          <w:rPr>
                            <w:bCs/>
                            <w:sz w:val="22"/>
                            <w:szCs w:val="22"/>
                          </w:rPr>
                          <w:t>Üretim kapasitesi 10 m</w:t>
                        </w:r>
                        <w:r w:rsidRPr="00582465">
                          <w:rPr>
                            <w:bCs/>
                            <w:sz w:val="22"/>
                            <w:szCs w:val="22"/>
                            <w:vertAlign w:val="superscript"/>
                          </w:rPr>
                          <w:t>3</w:t>
                        </w:r>
                        <w:r w:rsidRPr="00582465">
                          <w:rPr>
                            <w:bCs/>
                            <w:sz w:val="22"/>
                            <w:szCs w:val="22"/>
                          </w:rPr>
                          <w:t xml:space="preserve">/saat veya üzerinde olan, çimento kullanarak beton, harç veya yol malzemesi üreten tesisler; malzemelerin sadece kuru oldukları zaman karıştırıldıkları yerler </w:t>
                        </w:r>
                        <w:proofErr w:type="gramStart"/>
                        <w:r w:rsidRPr="00582465">
                          <w:rPr>
                            <w:bCs/>
                            <w:sz w:val="22"/>
                            <w:szCs w:val="22"/>
                          </w:rPr>
                          <w:t>dahil</w:t>
                        </w:r>
                        <w:proofErr w:type="gramEnd"/>
                        <w:r w:rsidRPr="00582465">
                          <w:rPr>
                            <w:bCs/>
                            <w:sz w:val="22"/>
                            <w:szCs w:val="22"/>
                          </w:rPr>
                          <w:t xml:space="preserve">. (Kuruldukları yerde bir yıldan az kalacak tesisler hariçtir).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pPr>
                        <w:r w:rsidRPr="00582465">
                          <w:rPr>
                            <w:b/>
                            <w:bCs/>
                            <w:sz w:val="22"/>
                            <w:szCs w:val="22"/>
                          </w:rPr>
                          <w:t xml:space="preserve">2.15 </w:t>
                        </w:r>
                        <w:r w:rsidRPr="00582465">
                          <w:rPr>
                            <w:sz w:val="22"/>
                            <w:szCs w:val="22"/>
                          </w:rPr>
                          <w:t>Üretim kapasitesi 5 ton/saat ve üzerinde olan, çimento veya diğer bağlayıcı maddeler kullanarak, sıkıştırma darbe, sarsma ve titreşim yoluyla şekillendirilmiş malzeme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40" w:lineRule="exact"/>
                          <w:jc w:val="both"/>
                          <w:rPr>
                            <w:bCs/>
                          </w:rPr>
                        </w:pPr>
                        <w:r w:rsidRPr="00582465">
                          <w:rPr>
                            <w:b/>
                            <w:bCs/>
                            <w:sz w:val="22"/>
                            <w:szCs w:val="22"/>
                          </w:rPr>
                          <w:t xml:space="preserve">2.16 </w:t>
                        </w:r>
                        <w:r w:rsidRPr="00582465">
                          <w:rPr>
                            <w:bCs/>
                            <w:sz w:val="22"/>
                            <w:szCs w:val="22"/>
                          </w:rPr>
                          <w:t xml:space="preserve">Kuruldukları yerde bir yıldan fazla kalacak olan yol malzemesi hazırlayan asfalt plent tesisleriyle </w:t>
                        </w:r>
                      </w:p>
                      <w:p w:rsidR="00B04A30" w:rsidRPr="00582465" w:rsidRDefault="00B04A30" w:rsidP="008C6738">
                        <w:pPr>
                          <w:tabs>
                            <w:tab w:val="left" w:pos="0"/>
                            <w:tab w:val="left" w:pos="141"/>
                          </w:tabs>
                          <w:spacing w:line="20" w:lineRule="atLeast"/>
                          <w:jc w:val="both"/>
                          <w:rPr>
                            <w:b/>
                            <w:bCs/>
                          </w:rPr>
                        </w:pPr>
                        <w:r w:rsidRPr="00582465">
                          <w:rPr>
                            <w:bCs/>
                            <w:sz w:val="22"/>
                            <w:szCs w:val="22"/>
                          </w:rPr>
                          <w:t xml:space="preserve">( katran eritme ve püskürtme tesisleri </w:t>
                        </w:r>
                        <w:proofErr w:type="gramStart"/>
                        <w:r w:rsidRPr="00582465">
                          <w:rPr>
                            <w:bCs/>
                            <w:sz w:val="22"/>
                            <w:szCs w:val="22"/>
                          </w:rPr>
                          <w:t>dahil</w:t>
                        </w:r>
                        <w:proofErr w:type="gramEnd"/>
                        <w:r w:rsidRPr="00582465">
                          <w:rPr>
                            <w:bCs/>
                            <w:sz w:val="22"/>
                            <w:szCs w:val="22"/>
                          </w:rPr>
                          <w:t>) mineral malzemeli bitüm veya katran karışımlarını eriten ve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pPr>
                        <w:r w:rsidRPr="00582465">
                          <w:rPr>
                            <w:b/>
                            <w:bCs/>
                            <w:sz w:val="22"/>
                            <w:szCs w:val="22"/>
                          </w:rPr>
                          <w:t xml:space="preserve">2.17 </w:t>
                        </w:r>
                        <w:r w:rsidRPr="00582465">
                          <w:rPr>
                            <w:sz w:val="22"/>
                            <w:szCs w:val="22"/>
                          </w:rPr>
                          <w:t>Patlayıcı veya alev püskürtücü kullanılan taş ocakları</w:t>
                        </w:r>
                        <w:r w:rsidRPr="00582465">
                          <w:rPr>
                            <w:iCs/>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rPr>
                            <w:b/>
                            <w:bCs/>
                          </w:rPr>
                        </w:pPr>
                        <w:r w:rsidRPr="00582465">
                          <w:rPr>
                            <w:b/>
                            <w:bCs/>
                            <w:sz w:val="22"/>
                            <w:szCs w:val="22"/>
                          </w:rPr>
                          <w:t xml:space="preserve">2.18 </w:t>
                        </w:r>
                        <w:r w:rsidRPr="00582465">
                          <w:rPr>
                            <w:sz w:val="22"/>
                            <w:szCs w:val="22"/>
                          </w:rPr>
                          <w:t xml:space="preserve">Üretim kapasitesi 200 ton/gün ve üzeri olan ve 4/6/1985 tarihli ve 3213 sayılı Maden Kanununun I.Grup b, </w:t>
                        </w:r>
                        <w:proofErr w:type="gramStart"/>
                        <w:r w:rsidRPr="00582465">
                          <w:rPr>
                            <w:sz w:val="22"/>
                            <w:szCs w:val="22"/>
                          </w:rPr>
                          <w:t>II.Grup</w:t>
                        </w:r>
                        <w:proofErr w:type="gramEnd"/>
                        <w:r w:rsidRPr="00582465">
                          <w:rPr>
                            <w:sz w:val="22"/>
                            <w:szCs w:val="22"/>
                          </w:rPr>
                          <w:t xml:space="preserve"> (kireçtaşı dahil), IV.Grup, V.Grup’larında yer alan madenlerin çıkartıldığı ocaklar.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bCs/>
                            <w:sz w:val="22"/>
                            <w:szCs w:val="22"/>
                          </w:rPr>
                          <w:t xml:space="preserve">2.19 </w:t>
                        </w:r>
                        <w:r w:rsidRPr="00582465">
                          <w:rPr>
                            <w:sz w:val="22"/>
                            <w:szCs w:val="22"/>
                          </w:rPr>
                          <w:t xml:space="preserve">Üretim kapasitesi 200 ton/gün ve üzeri olan ve Maden Kanununun I.Grup b, </w:t>
                        </w:r>
                        <w:proofErr w:type="gramStart"/>
                        <w:r w:rsidRPr="00582465">
                          <w:rPr>
                            <w:sz w:val="22"/>
                            <w:szCs w:val="22"/>
                          </w:rPr>
                          <w:t>II.Grup</w:t>
                        </w:r>
                        <w:proofErr w:type="gramEnd"/>
                        <w:r w:rsidRPr="00582465">
                          <w:rPr>
                            <w:sz w:val="22"/>
                            <w:szCs w:val="22"/>
                          </w:rPr>
                          <w:t xml:space="preserve"> (kireçtaşı dahil), IV.Grup, V.Grup’larında yer alan madenlerin ve cüruf ve molozların kırılması, öğütülmesi, elenmesi için kurulan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pPr>
                        <w:r w:rsidRPr="00582465">
                          <w:rPr>
                            <w:b/>
                            <w:bCs/>
                            <w:sz w:val="22"/>
                            <w:szCs w:val="22"/>
                          </w:rPr>
                          <w:t xml:space="preserve">2.20 </w:t>
                        </w:r>
                        <w:r w:rsidRPr="00582465">
                          <w:rPr>
                            <w:sz w:val="22"/>
                            <w:szCs w:val="22"/>
                          </w:rPr>
                          <w:t>Kapasitesi 20.000 m</w:t>
                        </w:r>
                        <w:r w:rsidRPr="00582465">
                          <w:rPr>
                            <w:sz w:val="22"/>
                            <w:szCs w:val="22"/>
                            <w:vertAlign w:val="superscript"/>
                          </w:rPr>
                          <w:t>3</w:t>
                        </w:r>
                        <w:r w:rsidRPr="00582465">
                          <w:rPr>
                            <w:sz w:val="22"/>
                            <w:szCs w:val="22"/>
                          </w:rPr>
                          <w:t>/yıl ve üzerinde olan mermer üretim veya işleme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rPr>
                            <w:b/>
                            <w:bCs/>
                          </w:rPr>
                        </w:pPr>
                        <w:r w:rsidRPr="00582465">
                          <w:rPr>
                            <w:b/>
                            <w:bCs/>
                            <w:sz w:val="22"/>
                            <w:szCs w:val="22"/>
                          </w:rPr>
                          <w:t xml:space="preserve">2.21 </w:t>
                        </w:r>
                        <w:r w:rsidRPr="00582465">
                          <w:rPr>
                            <w:sz w:val="22"/>
                            <w:szCs w:val="22"/>
                          </w:rPr>
                          <w:t>Kömür ve/veya cevher hazırlama ve/veya zenginleştirme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rPr>
                            <w:b/>
                            <w:bCs/>
                          </w:rPr>
                        </w:pPr>
                        <w:r w:rsidRPr="00582465">
                          <w:rPr>
                            <w:b/>
                            <w:bCs/>
                            <w:sz w:val="22"/>
                            <w:szCs w:val="22"/>
                          </w:rPr>
                          <w:t xml:space="preserve">2.22 </w:t>
                        </w:r>
                        <w:r w:rsidRPr="00582465">
                          <w:rPr>
                            <w:sz w:val="22"/>
                            <w:szCs w:val="22"/>
                          </w:rPr>
                          <w:t>Metalik ve/veya metalik olmayan yeraltı madenciliği.*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rPr>
                            <w:b/>
                            <w:bCs/>
                            <w:lang w:val="de-DE"/>
                          </w:rPr>
                        </w:pPr>
                        <w:r w:rsidRPr="00582465">
                          <w:rPr>
                            <w:b/>
                            <w:bCs/>
                            <w:sz w:val="22"/>
                            <w:szCs w:val="22"/>
                            <w:lang w:val="de-DE"/>
                          </w:rPr>
                          <w:t xml:space="preserve">2.23 </w:t>
                        </w:r>
                        <w:r w:rsidRPr="00582465">
                          <w:rPr>
                            <w:sz w:val="22"/>
                            <w:szCs w:val="22"/>
                            <w:lang w:val="de-DE"/>
                          </w:rPr>
                          <w:t>Akarsudan ve denizden mineral çıkarılması.*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rPr>
                            <w:b/>
                            <w:bCs/>
                            <w:lang w:val="de-DE"/>
                          </w:rPr>
                        </w:pPr>
                        <w:r w:rsidRPr="00582465">
                          <w:rPr>
                            <w:b/>
                            <w:sz w:val="22"/>
                            <w:szCs w:val="22"/>
                          </w:rPr>
                          <w:t>2.24</w:t>
                        </w:r>
                        <w:r w:rsidRPr="00582465">
                          <w:rPr>
                            <w:sz w:val="22"/>
                            <w:szCs w:val="22"/>
                          </w:rPr>
                          <w:t xml:space="preserve"> Tuz işletmeleri.*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left" w:pos="0"/>
                            <w:tab w:val="left" w:pos="993"/>
                          </w:tabs>
                          <w:spacing w:line="20" w:lineRule="atLeast"/>
                          <w:jc w:val="both"/>
                          <w:rPr>
                            <w:b/>
                            <w:bCs/>
                          </w:rPr>
                        </w:pPr>
                        <w:r w:rsidRPr="00582465">
                          <w:rPr>
                            <w:b/>
                            <w:bCs/>
                            <w:sz w:val="22"/>
                            <w:szCs w:val="22"/>
                            <w:lang w:val="de-DE"/>
                          </w:rPr>
                          <w:t xml:space="preserve">3. </w:t>
                        </w:r>
                        <w:r w:rsidRPr="00582465">
                          <w:rPr>
                            <w:b/>
                            <w:bCs/>
                            <w:sz w:val="22"/>
                            <w:szCs w:val="22"/>
                          </w:rPr>
                          <w:t xml:space="preserve">Metal </w:t>
                        </w:r>
                        <w:r w:rsidRPr="00582465">
                          <w:rPr>
                            <w:b/>
                            <w:sz w:val="22"/>
                            <w:szCs w:val="22"/>
                          </w:rPr>
                          <w:t>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b/>
                            <w:bCs/>
                          </w:rPr>
                        </w:pPr>
                        <w:r w:rsidRPr="00582465">
                          <w:rPr>
                            <w:b/>
                            <w:bCs/>
                            <w:sz w:val="22"/>
                            <w:szCs w:val="22"/>
                          </w:rPr>
                          <w:t xml:space="preserve">3.1 </w:t>
                        </w:r>
                        <w:r w:rsidRPr="00582465">
                          <w:rPr>
                            <w:bCs/>
                            <w:sz w:val="22"/>
                            <w:szCs w:val="22"/>
                          </w:rPr>
                          <w:t>Kapasitesi 15 ton/</w:t>
                        </w:r>
                        <w:r w:rsidRPr="00582465">
                          <w:rPr>
                            <w:sz w:val="22"/>
                            <w:szCs w:val="22"/>
                          </w:rPr>
                          <w:t xml:space="preserve"> gün</w:t>
                        </w:r>
                        <w:r w:rsidRPr="00582465">
                          <w:rPr>
                            <w:bCs/>
                            <w:sz w:val="22"/>
                            <w:szCs w:val="22"/>
                          </w:rPr>
                          <w:t xml:space="preserve"> ve daha büyük, 100 ton/</w:t>
                        </w:r>
                        <w:r w:rsidRPr="00582465">
                          <w:rPr>
                            <w:sz w:val="22"/>
                            <w:szCs w:val="22"/>
                          </w:rPr>
                          <w:t>gün</w:t>
                        </w:r>
                        <w:r w:rsidRPr="00582465">
                          <w:rPr>
                            <w:bCs/>
                            <w:sz w:val="22"/>
                            <w:szCs w:val="22"/>
                          </w:rPr>
                          <w:t xml:space="preserve">’den küçük </w:t>
                        </w:r>
                        <w:r w:rsidRPr="00582465">
                          <w:rPr>
                            <w:sz w:val="22"/>
                            <w:szCs w:val="22"/>
                          </w:rPr>
                          <w:t xml:space="preserve">cevherden, </w:t>
                        </w:r>
                        <w:proofErr w:type="gramStart"/>
                        <w:r w:rsidRPr="00582465">
                          <w:rPr>
                            <w:sz w:val="22"/>
                            <w:szCs w:val="22"/>
                          </w:rPr>
                          <w:t>konsantreden</w:t>
                        </w:r>
                        <w:proofErr w:type="gramEnd"/>
                        <w:r w:rsidRPr="00582465">
                          <w:rPr>
                            <w:sz w:val="22"/>
                            <w:szCs w:val="22"/>
                          </w:rPr>
                          <w:t xml:space="preserve"> ya da ikincil hammaddelerden metalürjik, kimyasal veya elektrolitik prosesler ile demir içermeyen ham metal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b/>
                            <w:bCs/>
                          </w:rPr>
                        </w:pPr>
                        <w:r w:rsidRPr="00582465">
                          <w:rPr>
                            <w:b/>
                            <w:bCs/>
                            <w:sz w:val="22"/>
                            <w:szCs w:val="22"/>
                          </w:rPr>
                          <w:t xml:space="preserve">3.2 </w:t>
                        </w:r>
                        <w:r w:rsidRPr="00582465">
                          <w:rPr>
                            <w:bCs/>
                            <w:sz w:val="22"/>
                            <w:szCs w:val="22"/>
                          </w:rPr>
                          <w:t>Kapasitesi 50 ton/</w:t>
                        </w:r>
                        <w:r w:rsidRPr="00582465">
                          <w:rPr>
                            <w:sz w:val="22"/>
                            <w:szCs w:val="22"/>
                          </w:rPr>
                          <w:t>gün</w:t>
                        </w:r>
                        <w:r w:rsidRPr="00582465">
                          <w:rPr>
                            <w:bCs/>
                            <w:sz w:val="22"/>
                            <w:szCs w:val="22"/>
                          </w:rPr>
                          <w:t xml:space="preserve"> ve daha büyük, 500 ton/</w:t>
                        </w:r>
                        <w:r w:rsidRPr="00582465">
                          <w:rPr>
                            <w:sz w:val="22"/>
                            <w:szCs w:val="22"/>
                          </w:rPr>
                          <w:t>gün</w:t>
                        </w:r>
                        <w:r w:rsidRPr="00582465">
                          <w:rPr>
                            <w:bCs/>
                            <w:sz w:val="22"/>
                            <w:szCs w:val="22"/>
                          </w:rPr>
                          <w:t xml:space="preserve">’den küçük ham demir üretim tesisi (Kupol Ocakları </w:t>
                        </w:r>
                        <w:proofErr w:type="gramStart"/>
                        <w:r w:rsidRPr="00582465">
                          <w:rPr>
                            <w:bCs/>
                            <w:sz w:val="22"/>
                            <w:szCs w:val="22"/>
                          </w:rPr>
                          <w:t>dahil</w:t>
                        </w:r>
                        <w:proofErr w:type="gramEnd"/>
                        <w:r w:rsidRPr="00582465">
                          <w:rPr>
                            <w:bCs/>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b/>
                            <w:bCs/>
                          </w:rPr>
                        </w:pPr>
                        <w:r w:rsidRPr="00582465">
                          <w:rPr>
                            <w:b/>
                            <w:bCs/>
                            <w:sz w:val="22"/>
                            <w:szCs w:val="22"/>
                          </w:rPr>
                          <w:t>3.</w:t>
                        </w:r>
                        <w:proofErr w:type="gramStart"/>
                        <w:r w:rsidRPr="00582465">
                          <w:rPr>
                            <w:b/>
                            <w:bCs/>
                            <w:sz w:val="22"/>
                            <w:szCs w:val="22"/>
                          </w:rPr>
                          <w:t xml:space="preserve">3 </w:t>
                        </w:r>
                        <w:r w:rsidRPr="00582465">
                          <w:rPr>
                            <w:bCs/>
                            <w:sz w:val="22"/>
                            <w:szCs w:val="22"/>
                          </w:rPr>
                          <w:t xml:space="preserve"> Kapasitesi</w:t>
                        </w:r>
                        <w:proofErr w:type="gramEnd"/>
                        <w:r w:rsidRPr="00582465">
                          <w:rPr>
                            <w:bCs/>
                            <w:sz w:val="22"/>
                            <w:szCs w:val="22"/>
                          </w:rPr>
                          <w:t xml:space="preserve"> 2.000 ton/</w:t>
                        </w:r>
                        <w:r w:rsidRPr="00582465">
                          <w:rPr>
                            <w:sz w:val="22"/>
                            <w:szCs w:val="22"/>
                          </w:rPr>
                          <w:t>gün</w:t>
                        </w:r>
                        <w:r w:rsidRPr="00582465">
                          <w:rPr>
                            <w:bCs/>
                            <w:sz w:val="22"/>
                            <w:szCs w:val="22"/>
                          </w:rPr>
                          <w:t>den az olan hurda demir çelikten çelik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360"/>
                          </w:tabs>
                          <w:spacing w:line="20" w:lineRule="atLeast"/>
                          <w:jc w:val="both"/>
                        </w:pPr>
                        <w:r w:rsidRPr="00582465">
                          <w:rPr>
                            <w:b/>
                            <w:bCs/>
                            <w:sz w:val="22"/>
                            <w:szCs w:val="22"/>
                          </w:rPr>
                          <w:t>3.4</w:t>
                        </w:r>
                        <w:r w:rsidRPr="00582465">
                          <w:rPr>
                            <w:sz w:val="22"/>
                            <w:szCs w:val="22"/>
                          </w:rPr>
                          <w:t xml:space="preserve"> 5 ton ve üzeri şarj kapasiteli demir veya çelik ergitme ünitesine </w:t>
                        </w:r>
                        <w:proofErr w:type="gramStart"/>
                        <w:r w:rsidRPr="00582465">
                          <w:rPr>
                            <w:sz w:val="22"/>
                            <w:szCs w:val="22"/>
                          </w:rPr>
                          <w:t>sahip  tesisler</w:t>
                        </w:r>
                        <w:proofErr w:type="gramEnd"/>
                        <w:r w:rsidRPr="00582465">
                          <w:rPr>
                            <w:sz w:val="22"/>
                            <w:szCs w:val="22"/>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360"/>
                          </w:tabs>
                          <w:spacing w:line="20" w:lineRule="atLeast"/>
                          <w:jc w:val="both"/>
                          <w:rPr>
                            <w:b/>
                            <w:bCs/>
                          </w:rPr>
                        </w:pPr>
                        <w:r w:rsidRPr="00582465">
                          <w:rPr>
                            <w:b/>
                            <w:bCs/>
                            <w:sz w:val="22"/>
                            <w:szCs w:val="22"/>
                          </w:rPr>
                          <w:t xml:space="preserve">3.5 </w:t>
                        </w:r>
                        <w:r w:rsidRPr="00582465">
                          <w:rPr>
                            <w:bCs/>
                            <w:sz w:val="22"/>
                            <w:szCs w:val="22"/>
                          </w:rPr>
                          <w:t xml:space="preserve">Kapasitesi </w:t>
                        </w:r>
                        <w:r w:rsidRPr="00582465">
                          <w:rPr>
                            <w:sz w:val="22"/>
                            <w:szCs w:val="22"/>
                          </w:rPr>
                          <w:t xml:space="preserve">100 kg/gün ve daha büyük, 50 ton/gün’den küçük demir dışı metal ergitme tesisleri (Vakumlu ergitme tesisleri ve basınçlı döküm veya kokilli döküm makinalarının bir parçası olan ergitme tesisleri hariç).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10"/>
                            <w:tab w:val="left" w:pos="0"/>
                          </w:tabs>
                          <w:spacing w:line="20" w:lineRule="atLeast"/>
                          <w:jc w:val="both"/>
                        </w:pPr>
                        <w:r w:rsidRPr="00582465">
                          <w:rPr>
                            <w:b/>
                            <w:bCs/>
                            <w:sz w:val="22"/>
                            <w:szCs w:val="22"/>
                          </w:rPr>
                          <w:t xml:space="preserve">3.6 </w:t>
                        </w:r>
                        <w:r w:rsidRPr="00582465">
                          <w:rPr>
                            <w:bCs/>
                            <w:sz w:val="22"/>
                            <w:szCs w:val="22"/>
                          </w:rPr>
                          <w:t xml:space="preserve">Kapasitesi </w:t>
                        </w:r>
                        <w:r w:rsidRPr="00582465">
                          <w:rPr>
                            <w:sz w:val="22"/>
                            <w:szCs w:val="22"/>
                          </w:rPr>
                          <w:t xml:space="preserve">100 kg/gün ve daha büyük, 20 ton/gün’den küçük demir dışı metallerin rafine edildiği tesisler. (Vakumlu ergitme tesisleri ve basınçlı döküm veya kokilli döküm makinalarının bir parçası olan ergitme tesisleri hariç). *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10"/>
                            <w:tab w:val="left" w:pos="0"/>
                          </w:tabs>
                          <w:spacing w:line="20" w:lineRule="atLeast"/>
                          <w:jc w:val="both"/>
                          <w:rPr>
                            <w:b/>
                            <w:bCs/>
                          </w:rPr>
                        </w:pPr>
                        <w:r w:rsidRPr="00582465">
                          <w:rPr>
                            <w:b/>
                            <w:bCs/>
                            <w:sz w:val="22"/>
                            <w:szCs w:val="22"/>
                          </w:rPr>
                          <w:t xml:space="preserve">3.7 </w:t>
                        </w:r>
                        <w:r w:rsidRPr="00582465">
                          <w:rPr>
                            <w:bCs/>
                            <w:sz w:val="22"/>
                            <w:szCs w:val="22"/>
                          </w:rPr>
                          <w:t xml:space="preserve">Özellikle ingotların, kütüklerin, çubukların, sacların ve benzeri olmak üzere, alevle kabuk </w:t>
                        </w:r>
                        <w:r w:rsidRPr="00582465">
                          <w:rPr>
                            <w:bCs/>
                            <w:sz w:val="22"/>
                            <w:szCs w:val="22"/>
                          </w:rPr>
                          <w:lastRenderedPageBreak/>
                          <w:t>soymanın gerçekleştirildiği çelik yüzeyleri işleme tesisleri.</w:t>
                        </w:r>
                        <w:r w:rsidRPr="00582465">
                          <w:rPr>
                            <w:sz w:val="22"/>
                            <w:szCs w:val="22"/>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Cs/>
                          </w:rPr>
                        </w:pPr>
                        <w:r w:rsidRPr="00582465">
                          <w:rPr>
                            <w:b/>
                            <w:bCs/>
                            <w:sz w:val="22"/>
                            <w:szCs w:val="22"/>
                          </w:rPr>
                          <w:lastRenderedPageBreak/>
                          <w:t xml:space="preserve">3.8 </w:t>
                        </w:r>
                        <w:r w:rsidRPr="00582465">
                          <w:rPr>
                            <w:sz w:val="22"/>
                            <w:szCs w:val="22"/>
                          </w:rPr>
                          <w:t>Sıcak Haddeleme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10"/>
                            <w:tab w:val="left" w:pos="0"/>
                          </w:tabs>
                          <w:spacing w:line="20" w:lineRule="atLeast"/>
                          <w:jc w:val="both"/>
                        </w:pPr>
                        <w:r w:rsidRPr="00582465">
                          <w:rPr>
                            <w:bCs/>
                            <w:sz w:val="22"/>
                            <w:szCs w:val="22"/>
                          </w:rPr>
                          <w:t xml:space="preserve">      3.8.1</w:t>
                        </w:r>
                        <w:r w:rsidRPr="00582465">
                          <w:rPr>
                            <w:b/>
                            <w:bCs/>
                            <w:sz w:val="22"/>
                            <w:szCs w:val="22"/>
                          </w:rPr>
                          <w:t xml:space="preserve"> </w:t>
                        </w:r>
                        <w:r w:rsidRPr="00582465">
                          <w:rPr>
                            <w:sz w:val="22"/>
                            <w:szCs w:val="22"/>
                          </w:rPr>
                          <w:t xml:space="preserve">Kapasitesi, 5 ton/gün </w:t>
                        </w:r>
                        <w:r w:rsidRPr="00582465">
                          <w:rPr>
                            <w:bCs/>
                            <w:sz w:val="22"/>
                            <w:szCs w:val="22"/>
                          </w:rPr>
                          <w:t>ve daha büyük,</w:t>
                        </w:r>
                        <w:r w:rsidRPr="00582465">
                          <w:rPr>
                            <w:sz w:val="22"/>
                            <w:szCs w:val="22"/>
                          </w:rPr>
                          <w:t xml:space="preserve"> 5000 ton/gün’den küçük </w:t>
                        </w:r>
                        <w:proofErr w:type="gramStart"/>
                        <w:r w:rsidRPr="00582465">
                          <w:rPr>
                            <w:sz w:val="22"/>
                            <w:szCs w:val="22"/>
                          </w:rPr>
                          <w:t>olan  demir</w:t>
                        </w:r>
                        <w:proofErr w:type="gramEnd"/>
                        <w:r w:rsidRPr="00582465">
                          <w:rPr>
                            <w:sz w:val="22"/>
                            <w:szCs w:val="22"/>
                          </w:rPr>
                          <w:t xml:space="preserve"> veya çeliğin haddelendiği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
                            <w:bCs/>
                          </w:rPr>
                        </w:pPr>
                        <w:r w:rsidRPr="00582465">
                          <w:rPr>
                            <w:bCs/>
                            <w:sz w:val="22"/>
                            <w:szCs w:val="22"/>
                          </w:rPr>
                          <w:t xml:space="preserve">      3.8.2</w:t>
                        </w:r>
                        <w:r w:rsidRPr="00582465">
                          <w:rPr>
                            <w:b/>
                            <w:bCs/>
                            <w:sz w:val="22"/>
                            <w:szCs w:val="22"/>
                          </w:rPr>
                          <w:t xml:space="preserve"> </w:t>
                        </w:r>
                        <w:r w:rsidRPr="00582465">
                          <w:rPr>
                            <w:sz w:val="22"/>
                            <w:szCs w:val="22"/>
                          </w:rPr>
                          <w:t xml:space="preserve">Kapasitesi, 5 ton/gün </w:t>
                        </w:r>
                        <w:r w:rsidRPr="00582465">
                          <w:rPr>
                            <w:bCs/>
                            <w:sz w:val="22"/>
                            <w:szCs w:val="22"/>
                          </w:rPr>
                          <w:t>ve daha büyük,</w:t>
                        </w:r>
                        <w:r w:rsidRPr="00582465">
                          <w:rPr>
                            <w:sz w:val="22"/>
                            <w:szCs w:val="22"/>
                          </w:rPr>
                          <w:t xml:space="preserve"> 150 ton/gün’den küçük </w:t>
                        </w:r>
                        <w:proofErr w:type="gramStart"/>
                        <w:r w:rsidRPr="00582465">
                          <w:rPr>
                            <w:sz w:val="22"/>
                            <w:szCs w:val="22"/>
                          </w:rPr>
                          <w:t>olan  demir</w:t>
                        </w:r>
                        <w:proofErr w:type="gramEnd"/>
                        <w:r w:rsidRPr="00582465">
                          <w:rPr>
                            <w:sz w:val="22"/>
                            <w:szCs w:val="22"/>
                          </w:rPr>
                          <w:t xml:space="preserve"> dışı metallerin haddelendiği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
                            <w:bCs/>
                          </w:rPr>
                        </w:pPr>
                        <w:r w:rsidRPr="00582465">
                          <w:rPr>
                            <w:bCs/>
                            <w:sz w:val="22"/>
                            <w:szCs w:val="22"/>
                          </w:rPr>
                          <w:t xml:space="preserve">      3.8.</w:t>
                        </w:r>
                        <w:proofErr w:type="gramStart"/>
                        <w:r w:rsidRPr="00582465">
                          <w:rPr>
                            <w:bCs/>
                            <w:sz w:val="22"/>
                            <w:szCs w:val="22"/>
                          </w:rPr>
                          <w:t>3</w:t>
                        </w:r>
                        <w:r w:rsidRPr="00582465">
                          <w:rPr>
                            <w:b/>
                            <w:bCs/>
                            <w:sz w:val="22"/>
                            <w:szCs w:val="22"/>
                          </w:rPr>
                          <w:t xml:space="preserve">  </w:t>
                        </w:r>
                        <w:r w:rsidRPr="00582465">
                          <w:rPr>
                            <w:sz w:val="22"/>
                            <w:szCs w:val="22"/>
                          </w:rPr>
                          <w:t>Haddeleme</w:t>
                        </w:r>
                        <w:proofErr w:type="gramEnd"/>
                        <w:r w:rsidRPr="00582465">
                          <w:rPr>
                            <w:sz w:val="22"/>
                            <w:szCs w:val="22"/>
                          </w:rPr>
                          <w:t xml:space="preserve"> işlemi yapılmayan ve anma ısıl gücü 1 MW ve daha büyük olan metallerin ısıl işleme tabi tutulduğu fırınlar (tav fırınları ve benzeri).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Cs/>
                          </w:rPr>
                        </w:pPr>
                        <w:r w:rsidRPr="00582465">
                          <w:rPr>
                            <w:b/>
                            <w:bCs/>
                            <w:sz w:val="22"/>
                            <w:szCs w:val="22"/>
                          </w:rPr>
                          <w:t xml:space="preserve">3.9 </w:t>
                        </w:r>
                        <w:r w:rsidRPr="00582465">
                          <w:rPr>
                            <w:bCs/>
                            <w:sz w:val="22"/>
                            <w:szCs w:val="22"/>
                          </w:rPr>
                          <w:t>Soğuk</w:t>
                        </w:r>
                        <w:r w:rsidRPr="00582465">
                          <w:rPr>
                            <w:sz w:val="22"/>
                            <w:szCs w:val="22"/>
                          </w:rPr>
                          <w:t xml:space="preserve"> Haddeleme </w:t>
                        </w:r>
                        <w:proofErr w:type="gramStart"/>
                        <w:r w:rsidRPr="00582465">
                          <w:rPr>
                            <w:sz w:val="22"/>
                            <w:szCs w:val="22"/>
                          </w:rPr>
                          <w:t>Tesisleri</w:t>
                        </w:r>
                        <w:r w:rsidRPr="00582465">
                          <w:rPr>
                            <w:b/>
                            <w:bCs/>
                            <w:sz w:val="22"/>
                            <w:szCs w:val="22"/>
                          </w:rPr>
                          <w:t xml:space="preserve"> .</w:t>
                        </w:r>
                        <w:proofErr w:type="gramEnd"/>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Cs/>
                          </w:rPr>
                        </w:pPr>
                        <w:r w:rsidRPr="00582465">
                          <w:rPr>
                            <w:bCs/>
                            <w:sz w:val="22"/>
                            <w:szCs w:val="22"/>
                          </w:rPr>
                          <w:t xml:space="preserve">       3.9.1</w:t>
                        </w:r>
                        <w:r w:rsidRPr="00582465">
                          <w:rPr>
                            <w:b/>
                            <w:bCs/>
                            <w:sz w:val="22"/>
                            <w:szCs w:val="22"/>
                          </w:rPr>
                          <w:t xml:space="preserve"> </w:t>
                        </w:r>
                        <w:r w:rsidRPr="00582465">
                          <w:rPr>
                            <w:bCs/>
                            <w:sz w:val="22"/>
                            <w:szCs w:val="22"/>
                          </w:rPr>
                          <w:t>Kapasitesi 10 ton/gün ve daha büyük olan demir veya çeliğin haddelendiği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
                            <w:bCs/>
                          </w:rPr>
                        </w:pPr>
                        <w:r w:rsidRPr="00582465">
                          <w:rPr>
                            <w:b/>
                            <w:bCs/>
                            <w:sz w:val="22"/>
                            <w:szCs w:val="22"/>
                          </w:rPr>
                          <w:t xml:space="preserve">       </w:t>
                        </w:r>
                        <w:r w:rsidRPr="00582465">
                          <w:rPr>
                            <w:bCs/>
                            <w:sz w:val="22"/>
                            <w:szCs w:val="22"/>
                          </w:rPr>
                          <w:t>3.9.2</w:t>
                        </w:r>
                        <w:r w:rsidRPr="00582465">
                          <w:rPr>
                            <w:b/>
                            <w:bCs/>
                            <w:sz w:val="22"/>
                            <w:szCs w:val="22"/>
                          </w:rPr>
                          <w:t xml:space="preserve"> </w:t>
                        </w:r>
                        <w:r w:rsidRPr="00582465">
                          <w:rPr>
                            <w:bCs/>
                            <w:sz w:val="22"/>
                            <w:szCs w:val="22"/>
                          </w:rPr>
                          <w:t>Kapasitesi 5 ton/gün ve daha büyük olan demir dışı metallerin haddelendiği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567"/>
                          </w:tabs>
                          <w:spacing w:line="20" w:lineRule="atLeast"/>
                          <w:jc w:val="both"/>
                          <w:rPr>
                            <w:b/>
                            <w:bCs/>
                          </w:rPr>
                        </w:pPr>
                        <w:r w:rsidRPr="00582465">
                          <w:rPr>
                            <w:b/>
                            <w:bCs/>
                            <w:sz w:val="22"/>
                            <w:szCs w:val="22"/>
                          </w:rPr>
                          <w:t xml:space="preserve">3.10 </w:t>
                        </w:r>
                        <w:r w:rsidRPr="00582465">
                          <w:rPr>
                            <w:sz w:val="22"/>
                            <w:szCs w:val="22"/>
                          </w:rPr>
                          <w:t>Üretim kapasitesi 200 ton/gün’ün altında olan demir, temper veya çelik dökümhaneleri.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40" w:lineRule="exact"/>
                          <w:jc w:val="both"/>
                        </w:pPr>
                        <w:r w:rsidRPr="00582465">
                          <w:rPr>
                            <w:b/>
                            <w:bCs/>
                            <w:sz w:val="22"/>
                            <w:szCs w:val="22"/>
                          </w:rPr>
                          <w:t xml:space="preserve">3.11 </w:t>
                        </w:r>
                        <w:r w:rsidRPr="00582465">
                          <w:rPr>
                            <w:bCs/>
                            <w:sz w:val="22"/>
                            <w:szCs w:val="22"/>
                          </w:rPr>
                          <w:t xml:space="preserve">Üretim kapasitesi 1 ton/gün ve daha büyük 50 ton/gün’den küçük olan demir dışı metallerin döküldüğü dökümhaneler ile toplam tutma kuvveti 2 </w:t>
                        </w:r>
                        <w:proofErr w:type="gramStart"/>
                        <w:r w:rsidRPr="00582465">
                          <w:rPr>
                            <w:bCs/>
                            <w:sz w:val="22"/>
                            <w:szCs w:val="22"/>
                          </w:rPr>
                          <w:t>mega</w:t>
                        </w:r>
                        <w:proofErr w:type="gramEnd"/>
                        <w:r w:rsidRPr="00582465">
                          <w:rPr>
                            <w:bCs/>
                            <w:sz w:val="22"/>
                            <w:szCs w:val="22"/>
                          </w:rPr>
                          <w:t>-Newton ve üzerinde olan bir veya daha fazla basınçlı dökme makinelerinden oluşan tesisler</w:t>
                        </w:r>
                        <w:r w:rsidRPr="00582465">
                          <w:rPr>
                            <w:sz w:val="22"/>
                            <w:szCs w:val="22"/>
                          </w:rPr>
                          <w:t>.</w:t>
                        </w:r>
                      </w:p>
                      <w:p w:rsidR="00B04A30" w:rsidRPr="00582465" w:rsidRDefault="00B04A30" w:rsidP="008C6738">
                        <w:pPr>
                          <w:tabs>
                            <w:tab w:val="center" w:pos="-142"/>
                            <w:tab w:val="left" w:pos="0"/>
                            <w:tab w:val="left" w:pos="993"/>
                          </w:tabs>
                          <w:spacing w:line="240" w:lineRule="exact"/>
                          <w:jc w:val="both"/>
                        </w:pPr>
                        <w:r w:rsidRPr="00582465">
                          <w:rPr>
                            <w:sz w:val="22"/>
                            <w:szCs w:val="22"/>
                          </w:rPr>
                          <w:t>Aşağıdakiler hariçtir:</w:t>
                        </w:r>
                      </w:p>
                      <w:p w:rsidR="00B04A30" w:rsidRPr="00582465" w:rsidRDefault="00B04A30" w:rsidP="008C6738">
                        <w:pPr>
                          <w:tabs>
                            <w:tab w:val="center" w:pos="-142"/>
                            <w:tab w:val="left" w:pos="0"/>
                            <w:tab w:val="left" w:pos="180"/>
                            <w:tab w:val="left" w:pos="360"/>
                          </w:tabs>
                          <w:spacing w:line="240" w:lineRule="exact"/>
                          <w:ind w:left="180"/>
                          <w:jc w:val="both"/>
                        </w:pPr>
                        <w:r w:rsidRPr="00582465">
                          <w:rPr>
                            <w:sz w:val="22"/>
                            <w:szCs w:val="22"/>
                          </w:rPr>
                          <w:t>-Sanatla ilgili parçaların döküldüğü dökümhaneler.</w:t>
                        </w:r>
                      </w:p>
                      <w:p w:rsidR="00B04A30" w:rsidRPr="00582465" w:rsidRDefault="00B04A30" w:rsidP="008C6738">
                        <w:pPr>
                          <w:tabs>
                            <w:tab w:val="center" w:pos="-142"/>
                            <w:tab w:val="left" w:pos="0"/>
                            <w:tab w:val="left" w:pos="180"/>
                            <w:tab w:val="left" w:pos="360"/>
                          </w:tabs>
                          <w:spacing w:line="240" w:lineRule="exact"/>
                          <w:ind w:left="180"/>
                          <w:jc w:val="both"/>
                          <w:rPr>
                            <w:lang w:val="de-DE"/>
                          </w:rPr>
                        </w:pPr>
                        <w:r w:rsidRPr="00582465">
                          <w:rPr>
                            <w:sz w:val="22"/>
                            <w:szCs w:val="22"/>
                            <w:lang w:val="de-DE"/>
                          </w:rPr>
                          <w:t>-Metallerin hareketli potalarda ergitildiği dökümhaneler.</w:t>
                        </w:r>
                      </w:p>
                      <w:p w:rsidR="00B04A30" w:rsidRPr="00582465" w:rsidRDefault="00B04A30" w:rsidP="008C6738">
                        <w:pPr>
                          <w:tabs>
                            <w:tab w:val="center" w:pos="-142"/>
                            <w:tab w:val="left" w:pos="0"/>
                            <w:tab w:val="left" w:pos="180"/>
                            <w:tab w:val="left" w:pos="360"/>
                          </w:tabs>
                          <w:spacing w:line="20" w:lineRule="atLeast"/>
                          <w:ind w:left="180"/>
                          <w:jc w:val="both"/>
                          <w:rPr>
                            <w:lang w:val="de-DE"/>
                          </w:rPr>
                        </w:pPr>
                        <w:r w:rsidRPr="00582465">
                          <w:rPr>
                            <w:sz w:val="22"/>
                            <w:szCs w:val="22"/>
                            <w:lang w:val="de-DE"/>
                          </w:rPr>
                          <w:t>-Madde 3.5 ve Madde 3.6’da belirtilen düşük ergime sıcaklıklı döküm alaşımlarından çekme takımlarının üretildiği dökümhaneler.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 xml:space="preserve">3.12  </w:t>
                        </w:r>
                        <w:r w:rsidRPr="00582465">
                          <w:rPr>
                            <w:sz w:val="22"/>
                            <w:szCs w:val="22"/>
                            <w:lang w:val="de-DE"/>
                          </w:rPr>
                          <w:t>5.000 adet</w:t>
                        </w:r>
                        <w:r w:rsidRPr="00582465">
                          <w:rPr>
                            <w:bCs/>
                            <w:sz w:val="22"/>
                            <w:szCs w:val="22"/>
                            <w:lang w:val="de-DE"/>
                          </w:rPr>
                          <w:t xml:space="preserve">/gün’den </w:t>
                        </w:r>
                        <w:r w:rsidRPr="00582465">
                          <w:rPr>
                            <w:sz w:val="22"/>
                            <w:szCs w:val="22"/>
                            <w:lang w:val="de-DE"/>
                          </w:rPr>
                          <w:t xml:space="preserve"> az kurşunlu akümülatör ile endüstriyel akümülatör hücreleri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 xml:space="preserve">3.13  </w:t>
                        </w:r>
                        <w:r w:rsidRPr="00582465">
                          <w:rPr>
                            <w:sz w:val="22"/>
                            <w:szCs w:val="22"/>
                            <w:lang w:val="de-DE"/>
                          </w:rPr>
                          <w:t>İşleme tanklarının hacminin 30 m³’den az olduğu, elektrolitik veya kimyasal bir proses kullanılarak metal ve plastik maddelerin yüzey işlemesinin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 xml:space="preserve">3.14  </w:t>
                        </w:r>
                        <w:r w:rsidRPr="00582465">
                          <w:rPr>
                            <w:sz w:val="22"/>
                            <w:szCs w:val="22"/>
                          </w:rPr>
                          <w:t>Batarya ve pil vb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 xml:space="preserve">3.15 </w:t>
                        </w:r>
                        <w:r w:rsidRPr="00582465">
                          <w:rPr>
                            <w:bCs/>
                            <w:sz w:val="22"/>
                            <w:szCs w:val="22"/>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 xml:space="preserve">3.16  </w:t>
                        </w:r>
                        <w:r w:rsidRPr="00582465">
                          <w:rPr>
                            <w:sz w:val="22"/>
                            <w:szCs w:val="22"/>
                            <w:lang w:val="de-DE"/>
                          </w:rPr>
                          <w:t>Metallerin asit veya baz ile işlem gördüğü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70"/>
                            <w:tab w:val="left" w:pos="993"/>
                          </w:tabs>
                          <w:spacing w:line="20" w:lineRule="atLeast"/>
                          <w:jc w:val="both"/>
                          <w:rPr>
                            <w:bCs/>
                            <w:lang w:val="de-DE"/>
                          </w:rPr>
                        </w:pPr>
                        <w:r w:rsidRPr="00582465">
                          <w:rPr>
                            <w:b/>
                            <w:bCs/>
                            <w:sz w:val="22"/>
                            <w:szCs w:val="22"/>
                            <w:lang w:val="de-DE"/>
                          </w:rPr>
                          <w:t xml:space="preserve">3.17  </w:t>
                        </w:r>
                        <w:r w:rsidRPr="00582465">
                          <w:rPr>
                            <w:bCs/>
                            <w:sz w:val="22"/>
                            <w:szCs w:val="22"/>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lang w:val="fr-FR"/>
                          </w:rPr>
                        </w:pPr>
                        <w:r w:rsidRPr="00582465">
                          <w:rPr>
                            <w:b/>
                            <w:bCs/>
                            <w:sz w:val="22"/>
                            <w:szCs w:val="22"/>
                            <w:lang w:val="fr-FR"/>
                          </w:rPr>
                          <w:t xml:space="preserve">3.18  </w:t>
                        </w:r>
                        <w:r w:rsidRPr="00582465">
                          <w:rPr>
                            <w:sz w:val="22"/>
                            <w:szCs w:val="22"/>
                            <w:lang w:val="fr-FR"/>
                          </w:rPr>
                          <w:t>10 ton ve daha fazla bulon, çivi, perçin, somun ve benzeri makine parçalarıyla, bilye, iğne ve benzeri standart metal parçaların birlikte otomatlarda basınçla biçimlendirildiği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424"/>
                          </w:tabs>
                          <w:spacing w:line="20" w:lineRule="atLeast"/>
                          <w:jc w:val="both"/>
                          <w:rPr>
                            <w:lang w:val="fr-FR"/>
                          </w:rPr>
                        </w:pPr>
                        <w:r w:rsidRPr="00582465">
                          <w:rPr>
                            <w:b/>
                            <w:bCs/>
                            <w:sz w:val="22"/>
                            <w:szCs w:val="22"/>
                            <w:lang w:val="fr-FR"/>
                          </w:rPr>
                          <w:t xml:space="preserve">3.19  </w:t>
                        </w:r>
                        <w:r w:rsidRPr="00582465">
                          <w:rPr>
                            <w:bCs/>
                            <w:sz w:val="22"/>
                            <w:szCs w:val="22"/>
                            <w:lang w:val="fr-FR"/>
                          </w:rPr>
                          <w:t xml:space="preserve">Her seferinde </w:t>
                        </w:r>
                        <w:smartTag w:uri="urn:schemas-microsoft-com:office:smarttags" w:element="metricconverter">
                          <w:smartTagPr>
                            <w:attr w:name="ProductID" w:val="10 kg"/>
                          </w:smartTagPr>
                          <w:r w:rsidRPr="00582465">
                            <w:rPr>
                              <w:bCs/>
                              <w:sz w:val="22"/>
                              <w:szCs w:val="22"/>
                              <w:lang w:val="fr-FR"/>
                            </w:rPr>
                            <w:t>10 kg</w:t>
                          </w:r>
                        </w:smartTag>
                        <w:r w:rsidRPr="00582465">
                          <w:rPr>
                            <w:bCs/>
                            <w:sz w:val="22"/>
                            <w:szCs w:val="22"/>
                            <w:lang w:val="fr-FR"/>
                          </w:rPr>
                          <w:t xml:space="preserve"> veya üzerinde patlayıcı madde kullanılarak detonasyonla biçimlendirme veya metal kaplama işlemlerinin yapıldığı tesisler.</w:t>
                        </w:r>
                        <w:r w:rsidRPr="00582465">
                          <w:rPr>
                            <w:sz w:val="22"/>
                            <w:szCs w:val="22"/>
                            <w:lang w:val="fr-FR"/>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numPr>
                            <w:ilvl w:val="1"/>
                            <w:numId w:val="36"/>
                          </w:numPr>
                          <w:tabs>
                            <w:tab w:val="left" w:pos="0"/>
                            <w:tab w:val="left" w:pos="141"/>
                          </w:tabs>
                          <w:spacing w:line="20" w:lineRule="atLeast"/>
                          <w:jc w:val="both"/>
                          <w:rPr>
                            <w:bCs/>
                            <w:lang w:val="fr-FR"/>
                          </w:rPr>
                        </w:pPr>
                        <w:r w:rsidRPr="00582465">
                          <w:rPr>
                            <w:bCs/>
                            <w:sz w:val="22"/>
                            <w:szCs w:val="22"/>
                            <w:lang w:val="fr-FR"/>
                          </w:rPr>
                          <w:t>Aşağıdaki makinelerin üretildiği veya tamirinin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708"/>
                          </w:tabs>
                          <w:spacing w:line="20" w:lineRule="atLeast"/>
                          <w:jc w:val="both"/>
                          <w:rPr>
                            <w:bCs/>
                            <w:lang w:val="de-DE"/>
                          </w:rPr>
                        </w:pPr>
                        <w:r w:rsidRPr="00582465">
                          <w:rPr>
                            <w:bCs/>
                            <w:sz w:val="22"/>
                            <w:szCs w:val="22"/>
                            <w:lang w:val="de-DE"/>
                          </w:rPr>
                          <w:t xml:space="preserve">       3.20.1  Kazanlar.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708"/>
                          </w:tabs>
                          <w:spacing w:line="20" w:lineRule="atLeast"/>
                          <w:ind w:left="420"/>
                          <w:jc w:val="both"/>
                          <w:rPr>
                            <w:bCs/>
                          </w:rPr>
                        </w:pPr>
                        <w:r w:rsidRPr="00582465">
                          <w:rPr>
                            <w:bCs/>
                            <w:sz w:val="22"/>
                            <w:szCs w:val="22"/>
                            <w:lang w:val="de-DE"/>
                          </w:rPr>
                          <w:t xml:space="preserve">3.20.2 Günde en az bir adet ve toplam hacmi </w:t>
                        </w:r>
                        <w:smartTag w:uri="urn:schemas-microsoft-com:office:smarttags" w:element="metricconverter">
                          <w:smartTagPr>
                            <w:attr w:name="ProductID" w:val="30 m3"/>
                          </w:smartTagPr>
                          <w:r w:rsidRPr="00582465">
                            <w:rPr>
                              <w:bCs/>
                              <w:sz w:val="22"/>
                              <w:szCs w:val="22"/>
                              <w:lang w:val="de-DE"/>
                            </w:rPr>
                            <w:t>30 m</w:t>
                          </w:r>
                          <w:r w:rsidRPr="00582465">
                            <w:rPr>
                              <w:bCs/>
                              <w:sz w:val="22"/>
                              <w:szCs w:val="22"/>
                              <w:vertAlign w:val="superscript"/>
                              <w:lang w:val="de-DE"/>
                            </w:rPr>
                            <w:t>3</w:t>
                          </w:r>
                        </w:smartTag>
                        <w:r w:rsidRPr="00582465">
                          <w:rPr>
                            <w:bCs/>
                            <w:sz w:val="22"/>
                            <w:szCs w:val="22"/>
                            <w:lang w:val="de-DE"/>
                          </w:rPr>
                          <w:t xml:space="preserve"> ve üz</w:t>
                        </w:r>
                        <w:r w:rsidRPr="00582465">
                          <w:rPr>
                            <w:bCs/>
                            <w:sz w:val="22"/>
                            <w:szCs w:val="22"/>
                          </w:rPr>
                          <w:t>erinde olan metal saçtan yapılmış  depo, tank ve benzeri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ind w:left="420"/>
                          <w:jc w:val="both"/>
                          <w:rPr>
                            <w:bCs/>
                            <w:lang w:val="fr-FR"/>
                          </w:rPr>
                        </w:pPr>
                        <w:r w:rsidRPr="00582465">
                          <w:rPr>
                            <w:bCs/>
                            <w:sz w:val="22"/>
                            <w:szCs w:val="22"/>
                          </w:rPr>
                          <w:t>3.20.</w:t>
                        </w:r>
                        <w:proofErr w:type="gramStart"/>
                        <w:r w:rsidRPr="00582465">
                          <w:rPr>
                            <w:bCs/>
                            <w:sz w:val="22"/>
                            <w:szCs w:val="22"/>
                          </w:rPr>
                          <w:t>3  Günde</w:t>
                        </w:r>
                        <w:proofErr w:type="gramEnd"/>
                        <w:r w:rsidRPr="00582465">
                          <w:rPr>
                            <w:bCs/>
                            <w:sz w:val="22"/>
                            <w:szCs w:val="22"/>
                          </w:rPr>
                          <w:t xml:space="preserve"> en az bir adet ve taban alanı </w:t>
                        </w:r>
                        <w:smartTag w:uri="urn:schemas-microsoft-com:office:smarttags" w:element="metricconverter">
                          <w:smartTagPr>
                            <w:attr w:name="ProductID" w:val="7 m2"/>
                          </w:smartTagPr>
                          <w:r w:rsidRPr="00582465">
                            <w:rPr>
                              <w:bCs/>
                              <w:sz w:val="22"/>
                              <w:szCs w:val="22"/>
                            </w:rPr>
                            <w:t>7 m</w:t>
                          </w:r>
                          <w:r w:rsidRPr="00582465">
                            <w:rPr>
                              <w:bCs/>
                              <w:sz w:val="22"/>
                              <w:szCs w:val="22"/>
                              <w:vertAlign w:val="superscript"/>
                            </w:rPr>
                            <w:t>2</w:t>
                          </w:r>
                        </w:smartTag>
                        <w:r w:rsidRPr="00582465">
                          <w:rPr>
                            <w:bCs/>
                            <w:sz w:val="22"/>
                            <w:szCs w:val="22"/>
                          </w:rPr>
                          <w:t xml:space="preserve"> veya üzerinde olan konteyner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rPr>
                        </w:pPr>
                        <w:r w:rsidRPr="00582465">
                          <w:rPr>
                            <w:b/>
                            <w:bCs/>
                            <w:sz w:val="22"/>
                            <w:szCs w:val="22"/>
                          </w:rPr>
                          <w:t xml:space="preserve">3.21 </w:t>
                        </w:r>
                        <w:r w:rsidRPr="00582465">
                          <w:rPr>
                            <w:sz w:val="22"/>
                            <w:szCs w:val="22"/>
                          </w:rPr>
                          <w:t>Soğuk ve/veya sıcak biçimlendirme metoduyla üretilen çelik dikişsiz veya kaynaklı boru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41"/>
                            <w:tab w:val="left" w:pos="424"/>
                          </w:tabs>
                          <w:spacing w:line="20" w:lineRule="atLeast"/>
                          <w:jc w:val="both"/>
                        </w:pPr>
                        <w:r w:rsidRPr="00582465">
                          <w:rPr>
                            <w:b/>
                            <w:bCs/>
                            <w:sz w:val="22"/>
                            <w:szCs w:val="22"/>
                          </w:rPr>
                          <w:t xml:space="preserve">3.22 </w:t>
                        </w:r>
                        <w:smartTag w:uri="urn:schemas-microsoft-com:office:smarttags" w:element="metricconverter">
                          <w:smartTagPr>
                            <w:attr w:name="ProductID" w:val="20 m"/>
                          </w:smartTagPr>
                          <w:r w:rsidRPr="00582465">
                            <w:rPr>
                              <w:sz w:val="22"/>
                              <w:szCs w:val="22"/>
                            </w:rPr>
                            <w:t>20 m</w:t>
                          </w:r>
                        </w:smartTag>
                        <w:r w:rsidRPr="00582465">
                          <w:rPr>
                            <w:sz w:val="22"/>
                            <w:szCs w:val="22"/>
                          </w:rPr>
                          <w:t xml:space="preserve"> ve daha uzun boylarda metal gemi iskeleti veya gemi bölümleri imal edilen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41"/>
                            <w:tab w:val="left" w:pos="424"/>
                          </w:tabs>
                          <w:spacing w:line="20" w:lineRule="atLeast"/>
                          <w:jc w:val="both"/>
                          <w:rPr>
                            <w:b/>
                            <w:bCs/>
                            <w:lang w:val="de-DE"/>
                          </w:rPr>
                        </w:pPr>
                        <w:r w:rsidRPr="00582465">
                          <w:rPr>
                            <w:b/>
                            <w:bCs/>
                            <w:sz w:val="22"/>
                            <w:szCs w:val="22"/>
                          </w:rPr>
                          <w:t xml:space="preserve">3.23 </w:t>
                        </w:r>
                        <w:r w:rsidRPr="00582465">
                          <w:rPr>
                            <w:sz w:val="22"/>
                            <w:szCs w:val="22"/>
                          </w:rPr>
                          <w:t xml:space="preserve">Püskürtmeli maddelerle demir-çelik yapı </w:t>
                        </w:r>
                        <w:proofErr w:type="gramStart"/>
                        <w:r w:rsidRPr="00582465">
                          <w:rPr>
                            <w:sz w:val="22"/>
                            <w:szCs w:val="22"/>
                          </w:rPr>
                          <w:t>konstrüksiyonları</w:t>
                        </w:r>
                        <w:proofErr w:type="gramEnd"/>
                        <w:r w:rsidRPr="00582465">
                          <w:rPr>
                            <w:sz w:val="22"/>
                            <w:szCs w:val="22"/>
                          </w:rPr>
                          <w:t>, çelik konstrüksiyonlar ve sac parçaları yüzeylerinin muamele edildiği ve taşlama veya zımparalama tesisleri (Kapalı devre çalışan püskürtme maddesinin devrede kaldığı tesisler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41"/>
                            <w:tab w:val="left" w:pos="424"/>
                          </w:tabs>
                          <w:spacing w:line="20" w:lineRule="atLeast"/>
                          <w:jc w:val="both"/>
                          <w:rPr>
                            <w:b/>
                            <w:bCs/>
                            <w:lang w:val="de-DE"/>
                          </w:rPr>
                        </w:pPr>
                        <w:r w:rsidRPr="00582465">
                          <w:rPr>
                            <w:b/>
                            <w:bCs/>
                            <w:sz w:val="22"/>
                            <w:szCs w:val="22"/>
                            <w:lang w:val="de-DE"/>
                          </w:rPr>
                          <w:lastRenderedPageBreak/>
                          <w:t xml:space="preserve">3.24 </w:t>
                        </w:r>
                        <w:r w:rsidRPr="00582465">
                          <w:rPr>
                            <w:sz w:val="22"/>
                            <w:szCs w:val="22"/>
                          </w:rPr>
                          <w:t xml:space="preserve">Metal tozları veya pastaları üreten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lang w:val="de-DE"/>
                          </w:rPr>
                        </w:pPr>
                        <w:r w:rsidRPr="00582465">
                          <w:rPr>
                            <w:b/>
                            <w:sz w:val="22"/>
                            <w:szCs w:val="22"/>
                            <w:lang w:val="de-DE"/>
                          </w:rPr>
                          <w:t>3.25</w:t>
                        </w:r>
                        <w:r w:rsidRPr="00582465">
                          <w:rPr>
                            <w:sz w:val="22"/>
                            <w:szCs w:val="22"/>
                            <w:lang w:val="de-DE"/>
                          </w:rPr>
                          <w:t xml:space="preserve"> Motorlu taşıt üretimi ve montajı ve motorlu taşıtların motorlarının üretimi.*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lang w:val="de-DE"/>
                          </w:rPr>
                        </w:pPr>
                        <w:r w:rsidRPr="00582465">
                          <w:rPr>
                            <w:b/>
                            <w:sz w:val="22"/>
                            <w:szCs w:val="22"/>
                            <w:lang w:val="de-DE"/>
                          </w:rPr>
                          <w:t>3.26</w:t>
                        </w:r>
                        <w:r w:rsidRPr="00582465">
                          <w:rPr>
                            <w:sz w:val="22"/>
                            <w:szCs w:val="22"/>
                            <w:lang w:val="de-DE"/>
                          </w:rPr>
                          <w:t xml:space="preserve"> Gemi, yat inşa ve bakım onarım tersaneleri.*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3.27</w:t>
                        </w:r>
                        <w:r w:rsidRPr="00582465">
                          <w:rPr>
                            <w:sz w:val="22"/>
                            <w:szCs w:val="22"/>
                          </w:rPr>
                          <w:t xml:space="preserve"> Uçak yapım ve bakım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3.28</w:t>
                        </w:r>
                        <w:r w:rsidRPr="00582465">
                          <w:rPr>
                            <w:sz w:val="22"/>
                            <w:szCs w:val="22"/>
                          </w:rPr>
                          <w:t xml:space="preserve"> Demiryolu </w:t>
                        </w:r>
                        <w:proofErr w:type="gramStart"/>
                        <w:r w:rsidRPr="00582465">
                          <w:rPr>
                            <w:sz w:val="22"/>
                            <w:szCs w:val="22"/>
                          </w:rPr>
                          <w:t>ekipmanı</w:t>
                        </w:r>
                        <w:proofErr w:type="gramEnd"/>
                        <w:r w:rsidRPr="00582465">
                          <w:rPr>
                            <w:sz w:val="22"/>
                            <w:szCs w:val="22"/>
                          </w:rPr>
                          <w:t xml:space="preserve"> üretimi.*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3.29</w:t>
                        </w:r>
                        <w:r w:rsidRPr="00582465">
                          <w:rPr>
                            <w:sz w:val="22"/>
                            <w:szCs w:val="22"/>
                          </w:rPr>
                          <w:t xml:space="preserve"> Patlayıcılar ile baskı yapılması.*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3.30</w:t>
                        </w:r>
                        <w:r w:rsidRPr="00582465">
                          <w:rPr>
                            <w:sz w:val="22"/>
                            <w:szCs w:val="22"/>
                          </w:rPr>
                          <w:t xml:space="preserve"> Metallerin sırlama, emaye ve/veya mineleme işleminin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3.31</w:t>
                        </w:r>
                        <w:r w:rsidRPr="00582465">
                          <w:rPr>
                            <w:sz w:val="22"/>
                            <w:szCs w:val="22"/>
                          </w:rPr>
                          <w:t xml:space="preserve"> Demir dışı metal oksit (alüminyum oksit ve çinko oksit gibi)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lang w:val="de-DE"/>
                          </w:rPr>
                          <w:t>3.32</w:t>
                        </w:r>
                        <w:r w:rsidRPr="00582465">
                          <w:rPr>
                            <w:sz w:val="22"/>
                            <w:szCs w:val="22"/>
                            <w:lang w:val="de-DE"/>
                          </w:rPr>
                          <w:t xml:space="preserve"> </w:t>
                        </w:r>
                        <w:r w:rsidRPr="00582465">
                          <w:rPr>
                            <w:sz w:val="22"/>
                            <w:szCs w:val="22"/>
                          </w:rPr>
                          <w:t>Seri makine imalatı, elektrik makineleri ve yedek parça üretimi.*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ind w:right="72"/>
                        </w:pPr>
                        <w:r w:rsidRPr="00582465">
                          <w:rPr>
                            <w:b/>
                            <w:bCs/>
                            <w:sz w:val="22"/>
                            <w:szCs w:val="22"/>
                            <w:lang w:val="de-DE"/>
                          </w:rPr>
                          <w:t xml:space="preserve">4. </w:t>
                        </w:r>
                        <w:r w:rsidRPr="00582465">
                          <w:rPr>
                            <w:b/>
                            <w:sz w:val="22"/>
                            <w:szCs w:val="22"/>
                          </w:rPr>
                          <w:t>Kimya ve Petrokimya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bCs/>
                            <w:sz w:val="22"/>
                            <w:szCs w:val="22"/>
                          </w:rPr>
                          <w:t xml:space="preserve">4.1 </w:t>
                        </w:r>
                        <w:r w:rsidRPr="00582465">
                          <w:rPr>
                            <w:sz w:val="22"/>
                            <w:szCs w:val="22"/>
                          </w:rPr>
                          <w:t xml:space="preserve">Entegre kimya tesisleri, örneğin, çeşitli ünitelerin bitişik ve fonksiyonel olarak birbirine bağlı olduğu, kimyasal dönüştürme </w:t>
                        </w:r>
                        <w:proofErr w:type="gramStart"/>
                        <w:r w:rsidRPr="00582465">
                          <w:rPr>
                            <w:sz w:val="22"/>
                            <w:szCs w:val="22"/>
                          </w:rPr>
                          <w:t>proseslerini</w:t>
                        </w:r>
                        <w:proofErr w:type="gramEnd"/>
                        <w:r w:rsidRPr="00582465">
                          <w:rPr>
                            <w:sz w:val="22"/>
                            <w:szCs w:val="22"/>
                          </w:rPr>
                          <w:t xml:space="preserve"> kullanarak endüstriyel ölçekte üretim yapan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b/>
                            <w:bCs/>
                          </w:rPr>
                        </w:pPr>
                        <w:r w:rsidRPr="00582465">
                          <w:rPr>
                            <w:b/>
                            <w:bCs/>
                            <w:sz w:val="22"/>
                            <w:szCs w:val="22"/>
                          </w:rPr>
                          <w:t xml:space="preserve">    </w:t>
                        </w:r>
                        <w:r w:rsidRPr="00582465">
                          <w:rPr>
                            <w:bCs/>
                            <w:sz w:val="22"/>
                            <w:szCs w:val="22"/>
                          </w:rPr>
                          <w:t>4.1.1 Üretim kapasitesi 200 ton/gün’den az olan asitler(</w:t>
                        </w:r>
                        <w:r w:rsidRPr="00582465">
                          <w:rPr>
                            <w:sz w:val="22"/>
                            <w:szCs w:val="22"/>
                          </w:rPr>
                          <w:t xml:space="preserve"> kromik asit, hidroflorik asit, fosforik asit, nitrik asit, hidroklorik asit,  sülfürik asit, oleum ve kükürtlü asitler vb)</w:t>
                        </w:r>
                        <w:r w:rsidRPr="00582465">
                          <w:rPr>
                            <w:bCs/>
                            <w:sz w:val="22"/>
                            <w:szCs w:val="22"/>
                          </w:rPr>
                          <w:t xml:space="preserve">, </w:t>
                        </w:r>
                        <w:proofErr w:type="gramStart"/>
                        <w:r w:rsidRPr="00582465">
                          <w:rPr>
                            <w:bCs/>
                            <w:sz w:val="22"/>
                            <w:szCs w:val="22"/>
                          </w:rPr>
                          <w:t>bazlar</w:t>
                        </w:r>
                        <w:proofErr w:type="gramEnd"/>
                        <w:r w:rsidRPr="00582465">
                          <w:rPr>
                            <w:sz w:val="22"/>
                            <w:szCs w:val="22"/>
                          </w:rPr>
                          <w:t xml:space="preserve"> (amonyum hidroksit, potasyum hidroksit, sodyum hidroksit</w:t>
                        </w:r>
                        <w:r w:rsidRPr="00582465">
                          <w:rPr>
                            <w:bCs/>
                            <w:sz w:val="22"/>
                            <w:szCs w:val="22"/>
                          </w:rPr>
                          <w:t xml:space="preserve"> vb) veya tuzlar (</w:t>
                        </w:r>
                        <w:r w:rsidRPr="00582465">
                          <w:rPr>
                            <w:sz w:val="22"/>
                            <w:szCs w:val="22"/>
                          </w:rPr>
                          <w:t>amonyum klorür, sodyum klorit, potasyum klorit, potasyum karbonat, sodyum karbonat, perborat, gümüş nitrat, baryum sülfat</w:t>
                        </w:r>
                        <w:r w:rsidRPr="00582465">
                          <w:rPr>
                            <w:bCs/>
                            <w:sz w:val="22"/>
                            <w:szCs w:val="22"/>
                          </w:rPr>
                          <w:t xml:space="preserve"> vb) gibi inorganik kimyasal maddelerin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rPr>
                            <w:b/>
                            <w:bCs/>
                          </w:rPr>
                        </w:pPr>
                        <w:r w:rsidRPr="00582465">
                          <w:rPr>
                            <w:b/>
                            <w:bCs/>
                            <w:sz w:val="22"/>
                            <w:szCs w:val="22"/>
                          </w:rPr>
                          <w:t xml:space="preserve">    </w:t>
                        </w:r>
                        <w:r w:rsidRPr="00582465">
                          <w:rPr>
                            <w:bCs/>
                            <w:sz w:val="22"/>
                            <w:szCs w:val="22"/>
                          </w:rPr>
                          <w:t>4.1.2</w:t>
                        </w:r>
                        <w:r w:rsidRPr="00582465">
                          <w:rPr>
                            <w:b/>
                            <w:bCs/>
                            <w:sz w:val="22"/>
                            <w:szCs w:val="22"/>
                          </w:rPr>
                          <w:t xml:space="preserve"> </w:t>
                        </w:r>
                        <w:r w:rsidRPr="00582465">
                          <w:rPr>
                            <w:bCs/>
                            <w:sz w:val="22"/>
                            <w:szCs w:val="22"/>
                          </w:rPr>
                          <w:t>Islak metot veya elektrik enerjisi kullanılarak metaller veya metal dışı maddelerin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pPr>
                        <w:r w:rsidRPr="00582465">
                          <w:rPr>
                            <w:b/>
                            <w:bCs/>
                            <w:sz w:val="22"/>
                            <w:szCs w:val="22"/>
                          </w:rPr>
                          <w:t xml:space="preserve">    </w:t>
                        </w:r>
                        <w:r w:rsidRPr="00582465">
                          <w:rPr>
                            <w:bCs/>
                            <w:sz w:val="22"/>
                            <w:szCs w:val="22"/>
                          </w:rPr>
                          <w:t>4.1.3</w:t>
                        </w:r>
                        <w:r w:rsidRPr="00582465">
                          <w:rPr>
                            <w:b/>
                            <w:bCs/>
                            <w:sz w:val="22"/>
                            <w:szCs w:val="22"/>
                          </w:rPr>
                          <w:t xml:space="preserve"> </w:t>
                        </w:r>
                        <w:r w:rsidRPr="00582465">
                          <w:rPr>
                            <w:sz w:val="22"/>
                            <w:szCs w:val="22"/>
                          </w:rPr>
                          <w:t xml:space="preserve">Korindon, ametaller, metal oksitler ya da kalsiyum karpit, bor ve bileşikleri, zırnık, dispeng oksit, silisyum, silisyum karpit gibi diğer inorganik </w:t>
                        </w:r>
                        <w:proofErr w:type="gramStart"/>
                        <w:r w:rsidRPr="00582465">
                          <w:rPr>
                            <w:sz w:val="22"/>
                            <w:szCs w:val="22"/>
                          </w:rPr>
                          <w:t>maddelerin  üretildiği</w:t>
                        </w:r>
                        <w:proofErr w:type="gramEnd"/>
                        <w:r w:rsidRPr="00582465">
                          <w:rPr>
                            <w:sz w:val="22"/>
                            <w:szCs w:val="22"/>
                          </w:rPr>
                          <w:t xml:space="preserve"> tesisler</w:t>
                        </w:r>
                        <w:r w:rsidRPr="00582465">
                          <w:rPr>
                            <w:bCs/>
                            <w:iCs/>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Cs/>
                          </w:rPr>
                        </w:pPr>
                        <w:r w:rsidRPr="00582465">
                          <w:rPr>
                            <w:sz w:val="22"/>
                            <w:szCs w:val="22"/>
                          </w:rPr>
                          <w:t xml:space="preserve">    4.1.4 Halojenler veya halojen ürünleri üreten tesisler (organik halojenli bileşikleri üreten tesisler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Cs/>
                          </w:rPr>
                        </w:pPr>
                        <w:r w:rsidRPr="00582465">
                          <w:rPr>
                            <w:sz w:val="22"/>
                            <w:szCs w:val="22"/>
                          </w:rPr>
                          <w:t xml:space="preserve">    4.1.5 Basınç altında çözülen asetilenin üretildiği tesisler</w:t>
                        </w:r>
                        <w:r w:rsidRPr="00582465">
                          <w:rPr>
                            <w:bCs/>
                            <w:iCs/>
                            <w:sz w:val="22"/>
                            <w:szCs w:val="22"/>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
                          </w:rPr>
                        </w:pPr>
                        <w:r w:rsidRPr="00582465">
                          <w:rPr>
                            <w:b/>
                            <w:sz w:val="22"/>
                            <w:szCs w:val="22"/>
                          </w:rPr>
                          <w:t xml:space="preserve">    </w:t>
                        </w:r>
                        <w:r w:rsidRPr="00582465">
                          <w:rPr>
                            <w:sz w:val="22"/>
                            <w:szCs w:val="22"/>
                          </w:rPr>
                          <w:t>4.1.6</w:t>
                        </w:r>
                        <w:r w:rsidRPr="00582465">
                          <w:rPr>
                            <w:b/>
                            <w:sz w:val="22"/>
                            <w:szCs w:val="22"/>
                          </w:rPr>
                          <w:t xml:space="preserve"> </w:t>
                        </w:r>
                        <w:r w:rsidRPr="00582465">
                          <w:rPr>
                            <w:sz w:val="22"/>
                            <w:szCs w:val="22"/>
                          </w:rPr>
                          <w:t>Üretim kapasitesi toplam</w:t>
                        </w:r>
                        <w:r w:rsidRPr="00582465">
                          <w:rPr>
                            <w:b/>
                            <w:sz w:val="22"/>
                            <w:szCs w:val="22"/>
                          </w:rPr>
                          <w:t xml:space="preserve"> </w:t>
                        </w:r>
                        <w:r w:rsidRPr="00582465">
                          <w:rPr>
                            <w:sz w:val="22"/>
                            <w:szCs w:val="22"/>
                          </w:rPr>
                          <w:t xml:space="preserve">2 ton/gün ve daha fazla 100 ton/gün’den az olan organik kimyasal çözücü maddelerin (alkoller, aldehitler, </w:t>
                        </w:r>
                        <w:proofErr w:type="gramStart"/>
                        <w:r w:rsidRPr="00582465">
                          <w:rPr>
                            <w:sz w:val="22"/>
                            <w:szCs w:val="22"/>
                          </w:rPr>
                          <w:t>aromatikler</w:t>
                        </w:r>
                        <w:proofErr w:type="gramEnd"/>
                        <w:r w:rsidRPr="00582465">
                          <w:rPr>
                            <w:sz w:val="22"/>
                            <w:szCs w:val="22"/>
                          </w:rPr>
                          <w:t xml:space="preserve">, ketonlar, asitler, esterler, asetatlar eterler ve benzeri) üretildiği </w:t>
                        </w:r>
                        <w:r w:rsidRPr="00582465">
                          <w:rPr>
                            <w:bCs/>
                            <w:sz w:val="22"/>
                            <w:szCs w:val="22"/>
                          </w:rPr>
                          <w:t>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
                          </w:rPr>
                        </w:pPr>
                        <w:r w:rsidRPr="00582465">
                          <w:rPr>
                            <w:b/>
                            <w:sz w:val="22"/>
                            <w:szCs w:val="22"/>
                          </w:rPr>
                          <w:t xml:space="preserve">    </w:t>
                        </w:r>
                        <w:r w:rsidRPr="00582465">
                          <w:rPr>
                            <w:sz w:val="22"/>
                            <w:szCs w:val="22"/>
                          </w:rPr>
                          <w:t xml:space="preserve">4.1.7 2 ton/gün ve daha fazla 100 ton/gün’den az basit hidrokarbon (lineer veya döngüsel, doymuş veya doymamış, alifatik veya </w:t>
                        </w:r>
                        <w:proofErr w:type="gramStart"/>
                        <w:r w:rsidRPr="00582465">
                          <w:rPr>
                            <w:sz w:val="22"/>
                            <w:szCs w:val="22"/>
                          </w:rPr>
                          <w:t>aromatik</w:t>
                        </w:r>
                        <w:proofErr w:type="gramEnd"/>
                        <w:r w:rsidRPr="00582465">
                          <w:rPr>
                            <w:sz w:val="22"/>
                            <w:szCs w:val="22"/>
                          </w:rPr>
                          <w:t>)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 xml:space="preserve">    </w:t>
                        </w:r>
                        <w:r w:rsidRPr="00582465">
                          <w:rPr>
                            <w:sz w:val="22"/>
                            <w:szCs w:val="22"/>
                          </w:rPr>
                          <w:t>4.1.8 Organometalik bileşiklerin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 xml:space="preserve">    </w:t>
                        </w:r>
                        <w:r w:rsidRPr="00582465">
                          <w:rPr>
                            <w:sz w:val="22"/>
                            <w:szCs w:val="22"/>
                          </w:rPr>
                          <w:t xml:space="preserve">4.1.9 Temel plastik maddelerin (polimerler, sentetik elyaflar ve seluloz </w:t>
                        </w:r>
                        <w:proofErr w:type="gramStart"/>
                        <w:r w:rsidRPr="00582465">
                          <w:rPr>
                            <w:sz w:val="22"/>
                            <w:szCs w:val="22"/>
                          </w:rPr>
                          <w:t>bazlı</w:t>
                        </w:r>
                        <w:proofErr w:type="gramEnd"/>
                        <w:r w:rsidRPr="00582465">
                          <w:rPr>
                            <w:sz w:val="22"/>
                            <w:szCs w:val="22"/>
                          </w:rPr>
                          <w:t xml:space="preserve"> elyaflar)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 xml:space="preserve">    </w:t>
                        </w:r>
                        <w:r w:rsidRPr="00582465">
                          <w:rPr>
                            <w:sz w:val="22"/>
                            <w:szCs w:val="22"/>
                          </w:rPr>
                          <w:t xml:space="preserve">4.1.10 Sentetik kauçuk </w:t>
                        </w:r>
                        <w:r w:rsidRPr="00582465">
                          <w:rPr>
                            <w:bCs/>
                            <w:sz w:val="22"/>
                            <w:szCs w:val="22"/>
                          </w:rPr>
                          <w:t>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 xml:space="preserve">    </w:t>
                        </w:r>
                        <w:r w:rsidRPr="00582465">
                          <w:rPr>
                            <w:sz w:val="22"/>
                            <w:szCs w:val="22"/>
                          </w:rPr>
                          <w:t>4.1.11 Yüzey aktif maddelerin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b/>
                          </w:rPr>
                        </w:pPr>
                        <w:r w:rsidRPr="00582465">
                          <w:rPr>
                            <w:sz w:val="22"/>
                            <w:szCs w:val="22"/>
                          </w:rPr>
                          <w:t xml:space="preserve">    4.1.12</w:t>
                        </w:r>
                        <w:r w:rsidRPr="00582465">
                          <w:rPr>
                            <w:b/>
                            <w:sz w:val="22"/>
                            <w:szCs w:val="22"/>
                          </w:rPr>
                          <w:t xml:space="preserve"> </w:t>
                        </w:r>
                        <w:r w:rsidRPr="00582465">
                          <w:rPr>
                            <w:bCs/>
                            <w:sz w:val="22"/>
                            <w:szCs w:val="22"/>
                          </w:rPr>
                          <w:t>Selüloz nitrat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pPr>
                        <w:r w:rsidRPr="00582465">
                          <w:rPr>
                            <w:bCs/>
                            <w:sz w:val="22"/>
                            <w:szCs w:val="22"/>
                          </w:rPr>
                          <w:t xml:space="preserve">    4.1.13 Sentetik reçine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708"/>
                          </w:tabs>
                          <w:spacing w:line="20" w:lineRule="atLeast"/>
                          <w:jc w:val="both"/>
                        </w:pPr>
                        <w:r w:rsidRPr="00582465">
                          <w:rPr>
                            <w:bCs/>
                            <w:sz w:val="22"/>
                            <w:szCs w:val="22"/>
                          </w:rPr>
                          <w:t xml:space="preserve">    4.1.14 Kauçuk, kükürt veya karbon </w:t>
                        </w:r>
                        <w:proofErr w:type="gramStart"/>
                        <w:r w:rsidRPr="00582465">
                          <w:rPr>
                            <w:bCs/>
                            <w:sz w:val="22"/>
                            <w:szCs w:val="22"/>
                          </w:rPr>
                          <w:t>kullanılarak  vulkanize</w:t>
                        </w:r>
                        <w:proofErr w:type="gramEnd"/>
                        <w:r w:rsidRPr="00582465">
                          <w:rPr>
                            <w:bCs/>
                            <w:sz w:val="22"/>
                            <w:szCs w:val="22"/>
                          </w:rPr>
                          <w:t xml:space="preserve"> lastik üreten tesisler.</w:t>
                        </w:r>
                        <w:r w:rsidRPr="00582465">
                          <w:rPr>
                            <w:sz w:val="22"/>
                            <w:szCs w:val="22"/>
                          </w:rPr>
                          <w:t xml:space="preserve">( Saatte 50 kg’dan az kauçuk işlenen tesisler veya yalnız </w:t>
                        </w:r>
                        <w:r w:rsidRPr="00582465">
                          <w:rPr>
                            <w:bCs/>
                            <w:sz w:val="22"/>
                            <w:szCs w:val="22"/>
                          </w:rPr>
                          <w:t>vulkanize</w:t>
                        </w:r>
                        <w:r w:rsidRPr="00582465">
                          <w:rPr>
                            <w:sz w:val="22"/>
                            <w:szCs w:val="22"/>
                          </w:rPr>
                          <w:t xml:space="preserve"> kauçuk kullanılan tesisler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bCs/>
                          </w:rPr>
                        </w:pPr>
                        <w:r w:rsidRPr="00582465">
                          <w:rPr>
                            <w:sz w:val="22"/>
                            <w:szCs w:val="22"/>
                          </w:rPr>
                          <w:t xml:space="preserve">    4.1.15 Hammadde olarak 3 ton/gün ve üzeri lastik kullanan veya </w:t>
                        </w:r>
                        <w:proofErr w:type="gramStart"/>
                        <w:r w:rsidRPr="00582465">
                          <w:rPr>
                            <w:sz w:val="22"/>
                            <w:szCs w:val="22"/>
                          </w:rPr>
                          <w:t>lastik  rejenere</w:t>
                        </w:r>
                        <w:proofErr w:type="gramEnd"/>
                        <w:r w:rsidRPr="00582465">
                          <w:rPr>
                            <w:sz w:val="22"/>
                            <w:szCs w:val="22"/>
                          </w:rPr>
                          <w:t xml:space="preserve"> eden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Cs/>
                          </w:rPr>
                        </w:pPr>
                        <w:r w:rsidRPr="00582465">
                          <w:rPr>
                            <w:sz w:val="22"/>
                            <w:szCs w:val="22"/>
                          </w:rPr>
                          <w:t xml:space="preserve">    4.1.16 Katran boyaları veya katran boyası ara ürünlerinin üretildiği tesisler</w:t>
                        </w:r>
                        <w:r w:rsidRPr="00582465">
                          <w:rPr>
                            <w:bCs/>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s>
                          <w:spacing w:line="20" w:lineRule="atLeast"/>
                          <w:jc w:val="both"/>
                          <w:rPr>
                            <w:bCs/>
                          </w:rPr>
                        </w:pPr>
                        <w:r w:rsidRPr="00582465">
                          <w:rPr>
                            <w:bCs/>
                            <w:sz w:val="22"/>
                            <w:szCs w:val="22"/>
                          </w:rPr>
                          <w:t xml:space="preserve">    4.1.17 Kapasitesi 1 ton ve daha büyük, 100 ton’dan küçük toz deterjan veya 1 ton ve daha büyük sıvı jel ve benzeri deterjan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Cs/>
                          </w:rPr>
                        </w:pPr>
                        <w:r w:rsidRPr="00582465">
                          <w:rPr>
                            <w:bCs/>
                            <w:sz w:val="22"/>
                            <w:szCs w:val="22"/>
                          </w:rPr>
                          <w:t xml:space="preserve">    4.1.18 Kapasitesi 2 ton/</w:t>
                        </w:r>
                        <w:proofErr w:type="gramStart"/>
                        <w:r w:rsidRPr="00582465">
                          <w:rPr>
                            <w:bCs/>
                            <w:sz w:val="22"/>
                            <w:szCs w:val="22"/>
                          </w:rPr>
                          <w:t>gün  ve</w:t>
                        </w:r>
                        <w:proofErr w:type="gramEnd"/>
                        <w:r w:rsidRPr="00582465">
                          <w:rPr>
                            <w:bCs/>
                            <w:sz w:val="22"/>
                            <w:szCs w:val="22"/>
                          </w:rPr>
                          <w:t xml:space="preserve"> daha büyük olan sabun üreten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
                            <w:bCs/>
                          </w:rPr>
                        </w:pPr>
                        <w:r w:rsidRPr="00582465">
                          <w:rPr>
                            <w:b/>
                            <w:bCs/>
                            <w:sz w:val="22"/>
                            <w:szCs w:val="22"/>
                          </w:rPr>
                          <w:t xml:space="preserve">4.2 </w:t>
                        </w:r>
                        <w:r w:rsidRPr="00582465">
                          <w:rPr>
                            <w:bCs/>
                            <w:sz w:val="22"/>
                            <w:szCs w:val="22"/>
                          </w:rPr>
                          <w:t>Toplam</w:t>
                        </w:r>
                        <w:r w:rsidRPr="00582465">
                          <w:rPr>
                            <w:b/>
                            <w:bCs/>
                            <w:sz w:val="22"/>
                            <w:szCs w:val="22"/>
                          </w:rPr>
                          <w:t xml:space="preserve"> </w:t>
                        </w:r>
                        <w:r w:rsidRPr="00582465">
                          <w:rPr>
                            <w:sz w:val="22"/>
                            <w:szCs w:val="22"/>
                          </w:rPr>
                          <w:t xml:space="preserve">2 ton/gün ve daha fazla 100 ton/gün’den az organik kimyasal çözücü maddelerin (alkoller, aldehitler, </w:t>
                        </w:r>
                        <w:proofErr w:type="gramStart"/>
                        <w:r w:rsidRPr="00582465">
                          <w:rPr>
                            <w:sz w:val="22"/>
                            <w:szCs w:val="22"/>
                          </w:rPr>
                          <w:t>aromatikler</w:t>
                        </w:r>
                        <w:proofErr w:type="gramEnd"/>
                        <w:r w:rsidRPr="00582465">
                          <w:rPr>
                            <w:sz w:val="22"/>
                            <w:szCs w:val="22"/>
                          </w:rPr>
                          <w:t>, ketonlar, asitler, esterler, asetatlar eterler ve benzeri)  hammadde olarak kullanıldığı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
                            <w:bCs/>
                          </w:rPr>
                        </w:pPr>
                        <w:r w:rsidRPr="00582465">
                          <w:rPr>
                            <w:b/>
                            <w:bCs/>
                            <w:sz w:val="22"/>
                            <w:szCs w:val="22"/>
                          </w:rPr>
                          <w:t xml:space="preserve">4.3 </w:t>
                        </w:r>
                        <w:r w:rsidRPr="00582465">
                          <w:rPr>
                            <w:sz w:val="22"/>
                            <w:szCs w:val="22"/>
                          </w:rPr>
                          <w:t xml:space="preserve">Bitki koruma ürünlerinin ve biyositlerin üretimi ve bitki koruma ürünleri ile bunlarda kullanılan etkin maddelerin öğütüldüğü, mekanik olarak, karıştırıldığı, paketlendiği ve </w:t>
                        </w:r>
                        <w:r w:rsidRPr="00582465">
                          <w:rPr>
                            <w:sz w:val="22"/>
                            <w:szCs w:val="22"/>
                          </w:rPr>
                          <w:lastRenderedPageBreak/>
                          <w:t>boşaltıldığı ve yeniden paketlendiği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
                            <w:bCs/>
                          </w:rPr>
                        </w:pPr>
                        <w:r w:rsidRPr="00582465">
                          <w:rPr>
                            <w:b/>
                            <w:bCs/>
                            <w:sz w:val="22"/>
                            <w:szCs w:val="22"/>
                          </w:rPr>
                          <w:lastRenderedPageBreak/>
                          <w:t xml:space="preserve">4.4 </w:t>
                        </w:r>
                        <w:r w:rsidRPr="00582465">
                          <w:rPr>
                            <w:sz w:val="22"/>
                            <w:szCs w:val="22"/>
                          </w:rPr>
                          <w:t xml:space="preserve">Kimyasal ya da biyolojik prosesler kullanılarak temel farmasötik ürünlerin üretimi (alkaloid tesisler </w:t>
                        </w:r>
                        <w:proofErr w:type="gramStart"/>
                        <w:r w:rsidRPr="00582465">
                          <w:rPr>
                            <w:sz w:val="22"/>
                            <w:szCs w:val="22"/>
                          </w:rPr>
                          <w:t>dahildir</w:t>
                        </w:r>
                        <w:proofErr w:type="gramEnd"/>
                        <w:r w:rsidRPr="00582465">
                          <w:rPr>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708"/>
                          </w:tabs>
                          <w:spacing w:line="20" w:lineRule="atLeast"/>
                          <w:jc w:val="both"/>
                          <w:rPr>
                            <w:b/>
                            <w:bCs/>
                          </w:rPr>
                        </w:pPr>
                        <w:r w:rsidRPr="00582465">
                          <w:rPr>
                            <w:b/>
                            <w:bCs/>
                            <w:sz w:val="22"/>
                            <w:szCs w:val="22"/>
                          </w:rPr>
                          <w:t xml:space="preserve">4.5 </w:t>
                        </w:r>
                        <w:r w:rsidRPr="00582465">
                          <w:rPr>
                            <w:sz w:val="22"/>
                            <w:szCs w:val="22"/>
                          </w:rPr>
                          <w:t>Yağlayıcı maddeler, gres metal yağları benzeri yağlama sıvılarının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282"/>
                          </w:tabs>
                          <w:spacing w:line="20" w:lineRule="atLeast"/>
                          <w:jc w:val="both"/>
                          <w:rPr>
                            <w:lang w:val="de-DE"/>
                          </w:rPr>
                        </w:pPr>
                        <w:r w:rsidRPr="00582465">
                          <w:rPr>
                            <w:b/>
                            <w:sz w:val="22"/>
                            <w:szCs w:val="22"/>
                            <w:lang w:val="de-DE"/>
                          </w:rPr>
                          <w:t>4.6</w:t>
                        </w:r>
                        <w:r w:rsidRPr="00582465">
                          <w:rPr>
                            <w:sz w:val="22"/>
                            <w:szCs w:val="22"/>
                            <w:lang w:val="de-DE"/>
                          </w:rPr>
                          <w:t xml:space="preserve"> Kurum  ve karbon siyahı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141"/>
                          </w:tabs>
                          <w:spacing w:line="20" w:lineRule="atLeast"/>
                          <w:jc w:val="both"/>
                          <w:rPr>
                            <w:lang w:val="de-DE"/>
                          </w:rPr>
                        </w:pPr>
                        <w:r w:rsidRPr="00582465">
                          <w:rPr>
                            <w:b/>
                            <w:sz w:val="22"/>
                            <w:szCs w:val="22"/>
                            <w:lang w:val="de-DE"/>
                          </w:rPr>
                          <w:t>4.7</w:t>
                        </w:r>
                        <w:r w:rsidRPr="00582465">
                          <w:rPr>
                            <w:sz w:val="22"/>
                            <w:szCs w:val="22"/>
                            <w:lang w:val="de-DE"/>
                          </w:rPr>
                          <w:t xml:space="preserve"> Karbon üreten tesisler veya yakma yolu ile elektrotlar, elektrik kullanıcıları veya aygıt parçaları v.b. için elektro grafit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566"/>
                          </w:tabs>
                          <w:spacing w:after="120" w:line="20" w:lineRule="atLeast"/>
                          <w:rPr>
                            <w:b/>
                          </w:rPr>
                        </w:pPr>
                        <w:r w:rsidRPr="00582465">
                          <w:rPr>
                            <w:b/>
                            <w:sz w:val="22"/>
                            <w:szCs w:val="22"/>
                            <w:lang w:val="de-DE"/>
                          </w:rPr>
                          <w:t xml:space="preserve">4.8 </w:t>
                        </w:r>
                        <w:r w:rsidRPr="00582465">
                          <w:rPr>
                            <w:sz w:val="22"/>
                            <w:szCs w:val="22"/>
                          </w:rPr>
                          <w:t>Kapasitesi 25 kg/saat veya üzerindeki doğal ve/veya  sentetik reçinelerin ergitildiği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Cs/>
                            <w:lang w:val="de-DE"/>
                          </w:rPr>
                        </w:pPr>
                        <w:r w:rsidRPr="00582465">
                          <w:rPr>
                            <w:b/>
                            <w:bCs/>
                            <w:sz w:val="22"/>
                            <w:szCs w:val="22"/>
                            <w:lang w:val="de-DE"/>
                          </w:rPr>
                          <w:t>4.9</w:t>
                        </w:r>
                        <w:r w:rsidRPr="00582465">
                          <w:rPr>
                            <w:bCs/>
                            <w:sz w:val="22"/>
                            <w:szCs w:val="22"/>
                            <w:lang w:val="de-DE"/>
                          </w:rPr>
                          <w:t xml:space="preserve"> Üretim kapasitesi 1 ton/gün ve üzerinde olan </w:t>
                        </w:r>
                        <w:r w:rsidRPr="00582465">
                          <w:rPr>
                            <w:sz w:val="22"/>
                            <w:szCs w:val="22"/>
                            <w:lang w:val="de-DE"/>
                          </w:rPr>
                          <w:t xml:space="preserve">boya, </w:t>
                        </w:r>
                        <w:r w:rsidRPr="00582465">
                          <w:rPr>
                            <w:sz w:val="22"/>
                            <w:szCs w:val="22"/>
                          </w:rPr>
                          <w:t>pigment,</w:t>
                        </w:r>
                        <w:r w:rsidRPr="00582465">
                          <w:rPr>
                            <w:sz w:val="22"/>
                            <w:szCs w:val="22"/>
                            <w:lang w:val="de-DE"/>
                          </w:rPr>
                          <w:t xml:space="preserve"> vernik, cila, elastomer ve peroksit üretim tesisleri (EK-1’de bulunmayan faaliyetler).*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sz w:val="22"/>
                            <w:szCs w:val="22"/>
                            <w:lang w:val="de-DE"/>
                          </w:rPr>
                          <w:t>4.10</w:t>
                        </w:r>
                        <w:r w:rsidRPr="00582465">
                          <w:rPr>
                            <w:sz w:val="22"/>
                            <w:szCs w:val="22"/>
                            <w:lang w:val="de-DE"/>
                          </w:rPr>
                          <w:t xml:space="preserve"> Elastomer bazlı ürünlerin üretimi ve muamelesi.*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204"/>
                            <w:tab w:val="left" w:pos="993"/>
                          </w:tabs>
                          <w:spacing w:line="20" w:lineRule="atLeast"/>
                          <w:jc w:val="both"/>
                        </w:pPr>
                        <w:r w:rsidRPr="00582465">
                          <w:rPr>
                            <w:b/>
                            <w:sz w:val="22"/>
                            <w:szCs w:val="22"/>
                          </w:rPr>
                          <w:t>4.11</w:t>
                        </w:r>
                        <w:r w:rsidRPr="00582465">
                          <w:rPr>
                            <w:sz w:val="22"/>
                            <w:szCs w:val="22"/>
                          </w:rPr>
                          <w:t xml:space="preserve"> Selüloit üretim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204"/>
                            <w:tab w:val="left" w:pos="993"/>
                          </w:tabs>
                          <w:spacing w:line="20" w:lineRule="atLeast"/>
                          <w:jc w:val="both"/>
                          <w:rPr>
                            <w:lang w:val="de-DE"/>
                          </w:rPr>
                        </w:pPr>
                        <w:r w:rsidRPr="00582465">
                          <w:rPr>
                            <w:b/>
                            <w:sz w:val="22"/>
                            <w:szCs w:val="22"/>
                            <w:lang w:val="de-DE"/>
                          </w:rPr>
                          <w:t>4.12</w:t>
                        </w:r>
                        <w:r w:rsidRPr="00582465">
                          <w:rPr>
                            <w:sz w:val="22"/>
                            <w:szCs w:val="22"/>
                            <w:lang w:val="de-DE"/>
                          </w:rPr>
                          <w:t xml:space="preserve"> Azot içeriği %12,6’ya kadar olan nitroselüloz kullanılarak vernik ve baskı boyası için katkı maddesi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s>
                          <w:spacing w:line="20" w:lineRule="atLeast"/>
                          <w:rPr>
                            <w:b/>
                            <w:bCs/>
                            <w:i/>
                          </w:rPr>
                        </w:pPr>
                        <w:r w:rsidRPr="00582465">
                          <w:rPr>
                            <w:b/>
                            <w:sz w:val="22"/>
                            <w:szCs w:val="22"/>
                          </w:rPr>
                          <w:t xml:space="preserve">4.13 </w:t>
                        </w:r>
                        <w:r w:rsidRPr="00582465">
                          <w:rPr>
                            <w:sz w:val="22"/>
                            <w:szCs w:val="22"/>
                          </w:rPr>
                          <w:t>Sülfat terebentin yağı veya tall-yağının temizlenmesi ve işlenmesi için kullanılan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lang w:val="de-DE"/>
                          </w:rPr>
                        </w:pPr>
                        <w:r w:rsidRPr="00582465">
                          <w:rPr>
                            <w:b/>
                            <w:sz w:val="22"/>
                            <w:szCs w:val="22"/>
                            <w:lang w:val="de-DE"/>
                          </w:rPr>
                          <w:t xml:space="preserve">4.14 </w:t>
                        </w:r>
                        <w:r w:rsidRPr="00582465">
                          <w:rPr>
                            <w:sz w:val="22"/>
                            <w:szCs w:val="22"/>
                            <w:lang w:val="de-DE"/>
                          </w:rPr>
                          <w:t>Yapıları koruma, temizleme, ahşap koruma veya yapıştırma maddelerinin üretildiği üretim kapasitesi 1 ton/gün veya daha fazla olan tesisler (Sadece suyun çözüm maddesi olarak kullandığı ve 4.1’de verilen tesisler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lang w:val="de-DE"/>
                          </w:rPr>
                        </w:pPr>
                        <w:r w:rsidRPr="00582465">
                          <w:rPr>
                            <w:b/>
                            <w:sz w:val="22"/>
                            <w:szCs w:val="22"/>
                            <w:lang w:val="de-DE"/>
                          </w:rPr>
                          <w:t xml:space="preserve">4.15 </w:t>
                        </w:r>
                        <w:r w:rsidRPr="00582465">
                          <w:rPr>
                            <w:sz w:val="22"/>
                            <w:szCs w:val="22"/>
                            <w:lang w:val="de-DE"/>
                          </w:rPr>
                          <w:t>Halojenli aromatik hidrokarbonlar kullanılarak ahşap koruma maddeleri üreten tesisler (4.1.’de verilen tesisler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Cs/>
                            <w:lang w:val="de-DE"/>
                          </w:rPr>
                        </w:pPr>
                        <w:r w:rsidRPr="00582465">
                          <w:rPr>
                            <w:b/>
                            <w:sz w:val="22"/>
                            <w:szCs w:val="22"/>
                            <w:lang w:val="de-DE"/>
                          </w:rPr>
                          <w:t xml:space="preserve">4.16 </w:t>
                        </w:r>
                        <w:r w:rsidRPr="00582465">
                          <w:rPr>
                            <w:bCs/>
                            <w:sz w:val="22"/>
                            <w:szCs w:val="22"/>
                            <w:lang w:val="de-DE"/>
                          </w:rPr>
                          <w:t>Terbiye işlemlerinden kasar (haşıl, sökme, ağartma, merserizasyon, kostikleme ve benzeri) ve boyama birimlerini birlikte içeren iplik, kumaş veya halı fabrikaları.*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Cs/>
                            <w:lang w:val="de-DE"/>
                          </w:rPr>
                        </w:pPr>
                        <w:r w:rsidRPr="00582465">
                          <w:rPr>
                            <w:b/>
                            <w:sz w:val="22"/>
                            <w:szCs w:val="22"/>
                            <w:lang w:val="de-DE"/>
                          </w:rPr>
                          <w:t xml:space="preserve">4.17 </w:t>
                        </w:r>
                        <w:r w:rsidRPr="00582465">
                          <w:rPr>
                            <w:bCs/>
                            <w:sz w:val="22"/>
                            <w:szCs w:val="22"/>
                            <w:lang w:val="de-DE"/>
                          </w:rPr>
                          <w:t>Alkalik maddeler, klor ve klor bileşiklerinin kullanıldığı iplik veya kumaş ağartma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sz w:val="22"/>
                            <w:szCs w:val="22"/>
                            <w:lang w:val="de-DE"/>
                          </w:rPr>
                          <w:t>4.18</w:t>
                        </w:r>
                        <w:r w:rsidRPr="00582465">
                          <w:rPr>
                            <w:sz w:val="22"/>
                            <w:szCs w:val="22"/>
                            <w:lang w:val="de-DE"/>
                          </w:rPr>
                          <w:t xml:space="preserve"> Biyodizel üretim tesisleri (1 ton/gün ve üzeri kapasiteli metanol ve benzeri organik kimyasal maddelerin hammadde olarak kullanıldığı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 xml:space="preserve">4.19 </w:t>
                        </w:r>
                        <w:r w:rsidRPr="00582465">
                          <w:rPr>
                            <w:sz w:val="22"/>
                            <w:szCs w:val="22"/>
                            <w:lang w:val="de-DE"/>
                          </w:rPr>
                          <w:t>Kimyasalların ve ara ürünlerin işlenmesi (Ek-1 ve Ek-2’de tanımlanmayan  faaliyetler için).*</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sz w:val="22"/>
                            <w:szCs w:val="22"/>
                            <w:lang w:val="de-DE"/>
                          </w:rPr>
                          <w:t>4.20</w:t>
                        </w:r>
                        <w:r w:rsidRPr="00582465">
                          <w:rPr>
                            <w:bCs/>
                            <w:sz w:val="22"/>
                            <w:szCs w:val="22"/>
                            <w:lang w:val="de-DE"/>
                          </w:rPr>
                          <w:t xml:space="preserve"> Zifir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
                            <w:bCs/>
                            <w:lang w:val="de-DE"/>
                          </w:rPr>
                        </w:pPr>
                        <w:r w:rsidRPr="00582465">
                          <w:rPr>
                            <w:b/>
                            <w:sz w:val="22"/>
                            <w:szCs w:val="22"/>
                            <w:lang w:val="de-DE"/>
                          </w:rPr>
                          <w:t>4.21</w:t>
                        </w:r>
                        <w:r w:rsidRPr="00582465">
                          <w:rPr>
                            <w:sz w:val="22"/>
                            <w:szCs w:val="22"/>
                            <w:lang w:val="de-DE"/>
                          </w:rPr>
                          <w:t xml:space="preserve"> </w:t>
                        </w:r>
                        <w:r w:rsidRPr="00582465">
                          <w:rPr>
                            <w:bCs/>
                            <w:sz w:val="22"/>
                            <w:szCs w:val="22"/>
                            <w:lang w:val="de-DE"/>
                          </w:rPr>
                          <w:t>Doğal asfaltın ergitildiği veya damıtıldığı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141"/>
                          </w:tabs>
                          <w:spacing w:line="20" w:lineRule="atLeast"/>
                          <w:jc w:val="both"/>
                          <w:rPr>
                            <w:bCs/>
                            <w:lang w:val="de-DE"/>
                          </w:rPr>
                        </w:pPr>
                        <w:r w:rsidRPr="00582465">
                          <w:rPr>
                            <w:b/>
                            <w:sz w:val="22"/>
                            <w:szCs w:val="22"/>
                            <w:lang w:val="de-DE"/>
                          </w:rPr>
                          <w:t>4.22</w:t>
                        </w:r>
                        <w:r w:rsidRPr="00582465">
                          <w:rPr>
                            <w:sz w:val="22"/>
                            <w:szCs w:val="22"/>
                            <w:lang w:val="de-DE"/>
                          </w:rPr>
                          <w:t xml:space="preserve"> Zift buharlaştırma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left" w:pos="0"/>
                            <w:tab w:val="left" w:pos="141"/>
                          </w:tabs>
                          <w:spacing w:line="20" w:lineRule="atLeast"/>
                          <w:jc w:val="both"/>
                          <w:rPr>
                            <w:b/>
                            <w:bCs/>
                            <w:lang w:val="de-DE"/>
                          </w:rPr>
                        </w:pPr>
                        <w:r w:rsidRPr="00582465">
                          <w:rPr>
                            <w:b/>
                            <w:bCs/>
                            <w:sz w:val="22"/>
                            <w:szCs w:val="22"/>
                            <w:lang w:val="de-DE"/>
                          </w:rPr>
                          <w:t>5.Yüzey Kaplama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lang w:val="de-DE"/>
                          </w:rPr>
                        </w:pPr>
                        <w:r w:rsidRPr="00582465">
                          <w:rPr>
                            <w:b/>
                            <w:bCs/>
                            <w:sz w:val="22"/>
                            <w:szCs w:val="22"/>
                            <w:lang w:val="de-DE"/>
                          </w:rPr>
                          <w:t xml:space="preserve">5.1 </w:t>
                        </w:r>
                        <w:r w:rsidRPr="00582465">
                          <w:rPr>
                            <w:sz w:val="22"/>
                            <w:szCs w:val="22"/>
                            <w:lang w:val="de-DE"/>
                          </w:rPr>
                          <w:t>Maddelerin, profil ve tabaka biçimindeki malzemelerin cilalandığı, kurutulduğu tesisler (Cilaların organik çözücü madde içerdiği ve cila kullanım kapasitesinin 25 kg/saat ve daha büyük, 250 kg/saat’den küçük olduğu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b/>
                            <w:bCs/>
                            <w:sz w:val="22"/>
                            <w:szCs w:val="22"/>
                            <w:lang w:val="de-DE"/>
                          </w:rPr>
                          <w:t xml:space="preserve">5.2 </w:t>
                        </w:r>
                        <w:r w:rsidRPr="00582465">
                          <w:rPr>
                            <w:sz w:val="22"/>
                            <w:szCs w:val="22"/>
                            <w:lang w:val="de-DE"/>
                          </w:rPr>
                          <w:t>Profil ve tabaka biçimindeki malzemelerin döner baskı makinaları ile basıldığı ve kurutulduğu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sz w:val="22"/>
                            <w:szCs w:val="22"/>
                            <w:lang w:val="de-DE"/>
                          </w:rPr>
                          <w:t xml:space="preserve">     5.2.1 Boya ve cila maddeleri: Organik çözücü olarak yalnız etanol ihtiva eden ve bundan 50 kg/saat ve üzerinde, 500 kg/saat altında  kullanan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t xml:space="preserve">     </w:t>
                        </w:r>
                        <w:r w:rsidRPr="00582465">
                          <w:rPr>
                            <w:bCs/>
                            <w:sz w:val="22"/>
                            <w:szCs w:val="22"/>
                            <w:lang w:val="de-DE"/>
                          </w:rPr>
                          <w:t>5.2.2</w:t>
                        </w:r>
                        <w:r w:rsidRPr="00582465">
                          <w:rPr>
                            <w:b/>
                            <w:bCs/>
                            <w:sz w:val="22"/>
                            <w:szCs w:val="22"/>
                            <w:lang w:val="de-DE"/>
                          </w:rPr>
                          <w:t xml:space="preserve"> </w:t>
                        </w:r>
                        <w:r w:rsidRPr="00582465">
                          <w:rPr>
                            <w:sz w:val="22"/>
                            <w:szCs w:val="22"/>
                            <w:lang w:val="de-DE"/>
                          </w:rPr>
                          <w:t>Boya ve cila maddeleri: Diğer organik çözücüleri 25 kg/saat ve daha fazla, 250 kg/saat’den az kullanılan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t xml:space="preserve">5.3 </w:t>
                        </w:r>
                        <w:r w:rsidRPr="00582465">
                          <w:rPr>
                            <w:sz w:val="22"/>
                            <w:szCs w:val="22"/>
                            <w:lang w:val="de-DE"/>
                          </w:rPr>
                          <w:t>Cam elyaf, mineral elyaflar veya profil ve tabaka biçimindeki malzemelerin kimyasal tabaka, plastik maddeler veya lastik ile kaplandığı, emprenye edildiği, doyurulduğu ve arkasından kurutulduğu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sz w:val="22"/>
                            <w:szCs w:val="22"/>
                            <w:lang w:val="de-DE"/>
                          </w:rPr>
                          <w:t xml:space="preserve">     5.3.1 Sentetik reçine kullanımı 25 kg/saat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lang w:val="de-DE"/>
                          </w:rPr>
                        </w:pPr>
                        <w:r w:rsidRPr="00582465">
                          <w:rPr>
                            <w:sz w:val="22"/>
                            <w:szCs w:val="22"/>
                            <w:lang w:val="de-DE"/>
                          </w:rPr>
                          <w:t xml:space="preserve">     5.3.2 Plastik madde kulanım kapasitesi 25 kg/saat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lang w:val="de-DE"/>
                          </w:rPr>
                        </w:pPr>
                        <w:r w:rsidRPr="00582465">
                          <w:rPr>
                            <w:sz w:val="22"/>
                            <w:szCs w:val="22"/>
                            <w:lang w:val="de-DE"/>
                          </w:rPr>
                          <w:t xml:space="preserve">     5.3.3 Organik çözücü kullanım kapasitesi 25 kg/saat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bCs/>
                            <w:sz w:val="22"/>
                            <w:szCs w:val="22"/>
                            <w:lang w:val="de-DE"/>
                          </w:rPr>
                          <w:lastRenderedPageBreak/>
                          <w:t>5.4</w:t>
                        </w:r>
                        <w:r w:rsidRPr="00582465">
                          <w:rPr>
                            <w:bCs/>
                            <w:sz w:val="22"/>
                            <w:szCs w:val="22"/>
                            <w:lang w:val="de-DE"/>
                          </w:rPr>
                          <w:t xml:space="preserve">  30 adet/ay ve daha fazla, 200 adet/ay</w:t>
                        </w:r>
                        <w:r w:rsidRPr="00582465">
                          <w:rPr>
                            <w:sz w:val="22"/>
                            <w:szCs w:val="22"/>
                            <w:lang w:val="de-DE"/>
                          </w:rPr>
                          <w:t>’</w:t>
                        </w:r>
                        <w:r w:rsidRPr="00582465">
                          <w:rPr>
                            <w:bCs/>
                            <w:sz w:val="22"/>
                            <w:szCs w:val="22"/>
                            <w:lang w:val="de-DE"/>
                          </w:rPr>
                          <w:t>dan  az motorlu aracın boyandığı ve verniklendiği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bCs/>
                            <w:lang w:val="de-DE"/>
                          </w:rPr>
                        </w:pPr>
                        <w:r w:rsidRPr="00582465">
                          <w:rPr>
                            <w:b/>
                            <w:sz w:val="22"/>
                            <w:szCs w:val="22"/>
                            <w:lang w:val="de-DE"/>
                          </w:rPr>
                          <w:t>5.5</w:t>
                        </w:r>
                        <w:r w:rsidRPr="00582465">
                          <w:rPr>
                            <w:sz w:val="22"/>
                            <w:szCs w:val="22"/>
                            <w:lang w:val="de-DE"/>
                          </w:rPr>
                          <w:t xml:space="preserve">  2000 adet/ay’</w:t>
                        </w:r>
                        <w:r w:rsidRPr="00582465">
                          <w:rPr>
                            <w:bCs/>
                            <w:sz w:val="22"/>
                            <w:szCs w:val="22"/>
                            <w:lang w:val="de-DE"/>
                          </w:rPr>
                          <w:t>dan</w:t>
                        </w:r>
                        <w:r w:rsidRPr="00582465">
                          <w:rPr>
                            <w:sz w:val="22"/>
                            <w:szCs w:val="22"/>
                            <w:lang w:val="de-DE"/>
                          </w:rPr>
                          <w:t xml:space="preserve"> az beyaz eşya boyamasının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b/>
                            <w:sz w:val="22"/>
                            <w:szCs w:val="22"/>
                            <w:lang w:val="de-DE"/>
                          </w:rPr>
                          <w:t>5.6</w:t>
                        </w:r>
                        <w:r w:rsidRPr="00582465">
                          <w:rPr>
                            <w:sz w:val="22"/>
                            <w:szCs w:val="22"/>
                            <w:lang w:val="de-DE"/>
                          </w:rPr>
                          <w:t xml:space="preserve">  </w:t>
                        </w:r>
                        <w:r w:rsidRPr="00582465">
                          <w:rPr>
                            <w:bCs/>
                            <w:sz w:val="22"/>
                            <w:szCs w:val="22"/>
                            <w:lang w:val="de-DE"/>
                          </w:rPr>
                          <w:t>Ahşap veya metal yüzeylerin 10 kg/saat ve daha fazla, 250 kg/saatten az organik çözücü kullanılarak boyandığı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lang w:val="de-DE"/>
                          </w:rPr>
                        </w:pPr>
                        <w:r w:rsidRPr="00582465">
                          <w:rPr>
                            <w:b/>
                            <w:sz w:val="22"/>
                            <w:szCs w:val="22"/>
                            <w:lang w:val="de-DE"/>
                          </w:rPr>
                          <w:t>5.7</w:t>
                        </w:r>
                        <w:r w:rsidRPr="00582465">
                          <w:rPr>
                            <w:sz w:val="22"/>
                            <w:szCs w:val="22"/>
                            <w:lang w:val="de-DE"/>
                          </w:rPr>
                          <w:t xml:space="preserve">  Madde ve araç gereçlerin katran, katran yağı veya sıcak bitümle kaplandığında doyurulduğu tesisler (kabloların sıcak bitümle doyurulduğu ve kaplandığı tesisler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lang w:val="de-DE"/>
                          </w:rPr>
                        </w:pPr>
                        <w:r w:rsidRPr="00582465">
                          <w:rPr>
                            <w:b/>
                            <w:sz w:val="22"/>
                            <w:szCs w:val="22"/>
                            <w:lang w:val="de-DE"/>
                          </w:rPr>
                          <w:t>5.8</w:t>
                        </w:r>
                        <w:r w:rsidRPr="00582465">
                          <w:rPr>
                            <w:sz w:val="22"/>
                            <w:szCs w:val="22"/>
                            <w:lang w:val="de-DE"/>
                          </w:rPr>
                          <w:t xml:space="preserve">  Tellerin fenol veya kresol reçinesi veya diğer organik madde kullanılarak izole edildiği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lang w:val="de-DE"/>
                          </w:rPr>
                        </w:pPr>
                        <w:r w:rsidRPr="00582465">
                          <w:rPr>
                            <w:b/>
                            <w:bCs/>
                            <w:sz w:val="22"/>
                            <w:szCs w:val="22"/>
                            <w:lang w:val="de-DE"/>
                          </w:rPr>
                          <w:t>5.9</w:t>
                        </w:r>
                        <w:r w:rsidRPr="00582465">
                          <w:rPr>
                            <w:bCs/>
                            <w:sz w:val="22"/>
                            <w:szCs w:val="22"/>
                            <w:lang w:val="de-DE"/>
                          </w:rPr>
                          <w:t xml:space="preserve">  Bant biçimindeki malzemeleri plastik maddelerle kaplayan; tesislerle plastik maddeler, yumuşatıcılar okside ve beziryağı ve diğer maddelerden meydana gelen karışımları kurutan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rPr>
                            <w:bCs/>
                            <w:lang w:val="de-DE"/>
                          </w:rPr>
                        </w:pPr>
                        <w:r w:rsidRPr="00582465">
                          <w:rPr>
                            <w:b/>
                            <w:bCs/>
                            <w:sz w:val="22"/>
                            <w:szCs w:val="22"/>
                            <w:lang w:val="de-DE"/>
                          </w:rPr>
                          <w:t>5.10</w:t>
                        </w:r>
                        <w:r w:rsidRPr="00582465">
                          <w:rPr>
                            <w:bCs/>
                            <w:sz w:val="22"/>
                            <w:szCs w:val="22"/>
                            <w:lang w:val="de-DE"/>
                          </w:rPr>
                          <w:t xml:space="preserve"> Üretim kapasitesi 500 kg/saat ve üzerinde olan stiren katkılı veya aminli epoksi reçineli sıvı veya doymamış poliester reçinelerinin işlendiği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s>
                          <w:spacing w:line="20" w:lineRule="atLeast"/>
                          <w:rPr>
                            <w:bCs/>
                          </w:rPr>
                        </w:pPr>
                        <w:r w:rsidRPr="00582465">
                          <w:rPr>
                            <w:b/>
                            <w:sz w:val="22"/>
                            <w:szCs w:val="22"/>
                          </w:rPr>
                          <w:t>5.11</w:t>
                        </w:r>
                        <w:r w:rsidRPr="00582465">
                          <w:rPr>
                            <w:sz w:val="22"/>
                            <w:szCs w:val="22"/>
                          </w:rPr>
                          <w:t xml:space="preserve"> Isıl işlem yoluyla furan, üre fenolü resorsin maddeleri veya ksilen reçinesi gibi aminoplast veya fenol formaldehit plastların kullanımı ile madde üretilen tesisler (Ana girdi maddeleri 10 kg/saat veya üzerinde olan tesisler </w:t>
                        </w:r>
                        <w:proofErr w:type="gramStart"/>
                        <w:r w:rsidRPr="00582465">
                          <w:rPr>
                            <w:sz w:val="22"/>
                            <w:szCs w:val="22"/>
                          </w:rPr>
                          <w:t>dahildir</w:t>
                        </w:r>
                        <w:proofErr w:type="gramEnd"/>
                        <w:r w:rsidRPr="00582465">
                          <w:rPr>
                            <w:sz w:val="22"/>
                            <w:szCs w:val="22"/>
                          </w:rPr>
                          <w:t>).*</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 xml:space="preserve"> 5.12</w:t>
                        </w:r>
                        <w:r w:rsidRPr="00582465">
                          <w:rPr>
                            <w:sz w:val="22"/>
                            <w:szCs w:val="22"/>
                          </w:rPr>
                          <w:t xml:space="preserve"> Asbest kullanılmaması koşulu ile fenol veya diğer plastik reçineli bağlayıcı maddelerin kullanılması suretiyle balata üretilen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sz w:val="22"/>
                            <w:szCs w:val="22"/>
                          </w:rPr>
                          <w:t xml:space="preserve"> </w:t>
                        </w:r>
                        <w:r w:rsidRPr="00582465">
                          <w:rPr>
                            <w:b/>
                            <w:sz w:val="22"/>
                            <w:szCs w:val="22"/>
                          </w:rPr>
                          <w:t xml:space="preserve">5.13 </w:t>
                        </w:r>
                        <w:r w:rsidRPr="00582465">
                          <w:rPr>
                            <w:sz w:val="22"/>
                            <w:szCs w:val="22"/>
                          </w:rPr>
                          <w:t xml:space="preserve">Organik bağlayıcı maddeler veya çözücüler kullanılarak yapay zımpara plakaları, parçaları, zımpara </w:t>
                        </w:r>
                        <w:proofErr w:type="gramStart"/>
                        <w:r w:rsidRPr="00582465">
                          <w:rPr>
                            <w:sz w:val="22"/>
                            <w:szCs w:val="22"/>
                          </w:rPr>
                          <w:t>kağıtları</w:t>
                        </w:r>
                        <w:proofErr w:type="gramEnd"/>
                        <w:r w:rsidRPr="00582465">
                          <w:rPr>
                            <w:sz w:val="22"/>
                            <w:szCs w:val="22"/>
                          </w:rPr>
                          <w:t xml:space="preserve"> veya dokularının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 xml:space="preserve"> 5.</w:t>
                        </w:r>
                        <w:proofErr w:type="gramStart"/>
                        <w:r w:rsidRPr="00582465">
                          <w:rPr>
                            <w:b/>
                            <w:sz w:val="22"/>
                            <w:szCs w:val="22"/>
                          </w:rPr>
                          <w:t>14</w:t>
                        </w:r>
                        <w:r w:rsidRPr="00582465">
                          <w:rPr>
                            <w:sz w:val="22"/>
                            <w:szCs w:val="22"/>
                          </w:rPr>
                          <w:t xml:space="preserve">  Poliüretan</w:t>
                        </w:r>
                        <w:proofErr w:type="gramEnd"/>
                        <w:r w:rsidRPr="00582465">
                          <w:rPr>
                            <w:sz w:val="22"/>
                            <w:szCs w:val="22"/>
                          </w:rPr>
                          <w:t xml:space="preserve"> biçimlendirme maddeleri veya poliüretan köpüğü ile maddeler içerisinde boşluk oluşturma çalışmaları yapan tesisler (Ana girdi maddelerinin  1000 kg/saat ve üzerindeki tesisler dahil olup, termoplastik poliüretan kullanan tesisler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left" w:pos="0"/>
                            <w:tab w:val="left" w:pos="993"/>
                          </w:tabs>
                          <w:spacing w:line="20" w:lineRule="atLeast"/>
                          <w:jc w:val="both"/>
                          <w:rPr>
                            <w:b/>
                            <w:lang w:val="de-DE"/>
                          </w:rPr>
                        </w:pPr>
                        <w:r w:rsidRPr="00582465">
                          <w:rPr>
                            <w:b/>
                            <w:sz w:val="22"/>
                            <w:szCs w:val="22"/>
                            <w:lang w:val="de-DE"/>
                          </w:rPr>
                          <w:t xml:space="preserve">6. </w:t>
                        </w:r>
                        <w:r w:rsidRPr="00582465">
                          <w:rPr>
                            <w:b/>
                            <w:bCs/>
                            <w:sz w:val="22"/>
                            <w:szCs w:val="22"/>
                          </w:rPr>
                          <w:t>Ağaç ve Kağıt Endüstrisi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74"/>
                            <w:tab w:val="left" w:pos="993"/>
                          </w:tabs>
                          <w:spacing w:line="20" w:lineRule="atLeast"/>
                          <w:jc w:val="both"/>
                          <w:rPr>
                            <w:bCs/>
                            <w:lang w:val="de-DE"/>
                          </w:rPr>
                        </w:pPr>
                        <w:r w:rsidRPr="00582465">
                          <w:rPr>
                            <w:b/>
                            <w:sz w:val="22"/>
                            <w:szCs w:val="22"/>
                            <w:lang w:val="de-DE"/>
                          </w:rPr>
                          <w:t xml:space="preserve">6.1 </w:t>
                        </w:r>
                        <w:r w:rsidRPr="00582465">
                          <w:rPr>
                            <w:bCs/>
                            <w:sz w:val="22"/>
                            <w:szCs w:val="22"/>
                            <w:lang w:val="de-DE"/>
                          </w:rPr>
                          <w:t>Hazır selülozdan ve /veya atık kağıttan her çeşit karton, kağıt veya mukavva üretimi yapan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74"/>
                            <w:tab w:val="left" w:pos="993"/>
                          </w:tabs>
                          <w:spacing w:line="20" w:lineRule="atLeast"/>
                          <w:jc w:val="both"/>
                          <w:rPr>
                            <w:b/>
                            <w:lang w:val="de-DE"/>
                          </w:rPr>
                        </w:pPr>
                        <w:r w:rsidRPr="00582465">
                          <w:rPr>
                            <w:b/>
                            <w:sz w:val="22"/>
                            <w:szCs w:val="22"/>
                            <w:lang w:val="de-DE"/>
                          </w:rPr>
                          <w:t xml:space="preserve">6.2 </w:t>
                        </w:r>
                        <w:r w:rsidRPr="00582465">
                          <w:rPr>
                            <w:bCs/>
                            <w:sz w:val="22"/>
                            <w:szCs w:val="22"/>
                            <w:lang w:val="de-DE"/>
                          </w:rPr>
                          <w:t>Hammadde olarak a</w:t>
                        </w:r>
                        <w:r w:rsidRPr="00582465">
                          <w:rPr>
                            <w:sz w:val="22"/>
                            <w:szCs w:val="22"/>
                            <w:lang w:val="de-DE"/>
                          </w:rPr>
                          <w:t xml:space="preserve">ğaç ve </w:t>
                        </w:r>
                        <w:r w:rsidRPr="00582465">
                          <w:rPr>
                            <w:bCs/>
                            <w:sz w:val="22"/>
                            <w:szCs w:val="22"/>
                            <w:lang w:val="de-DE"/>
                          </w:rPr>
                          <w:t>a</w:t>
                        </w:r>
                        <w:r w:rsidRPr="00582465">
                          <w:rPr>
                            <w:sz w:val="22"/>
                            <w:szCs w:val="22"/>
                            <w:lang w:val="de-DE"/>
                          </w:rPr>
                          <w:t>ğaç</w:t>
                        </w:r>
                        <w:r w:rsidRPr="00582465">
                          <w:rPr>
                            <w:bCs/>
                            <w:sz w:val="22"/>
                            <w:szCs w:val="22"/>
                            <w:lang w:val="de-DE"/>
                          </w:rPr>
                          <w:t xml:space="preserve"> ürünleri kullanılarak 50 m</w:t>
                        </w:r>
                        <w:r w:rsidRPr="00582465">
                          <w:rPr>
                            <w:bCs/>
                            <w:sz w:val="22"/>
                            <w:szCs w:val="22"/>
                            <w:vertAlign w:val="superscript"/>
                            <w:lang w:val="de-DE"/>
                          </w:rPr>
                          <w:t>3</w:t>
                        </w:r>
                        <w:r w:rsidRPr="00582465">
                          <w:rPr>
                            <w:bCs/>
                            <w:sz w:val="22"/>
                            <w:szCs w:val="22"/>
                            <w:lang w:val="de-DE"/>
                          </w:rPr>
                          <w:t>/ay ve daha fazla kapasitede sunta ve benzeri malzemeleri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lang w:val="de-DE"/>
                          </w:rPr>
                        </w:pPr>
                        <w:r w:rsidRPr="00582465">
                          <w:rPr>
                            <w:b/>
                            <w:sz w:val="22"/>
                            <w:szCs w:val="22"/>
                            <w:lang w:val="de-DE"/>
                          </w:rPr>
                          <w:t xml:space="preserve">6.3 </w:t>
                        </w:r>
                        <w:r w:rsidRPr="00582465">
                          <w:rPr>
                            <w:sz w:val="22"/>
                            <w:szCs w:val="22"/>
                            <w:lang w:val="de-DE"/>
                          </w:rPr>
                          <w:t xml:space="preserve">Ağaç işleme tesisleri ve/ veya  tahrik gücü 100 kW veya üzerinde olan kereste üretim (hızar fabrikaları) </w:t>
                        </w:r>
                        <w:proofErr w:type="gramStart"/>
                        <w:r w:rsidRPr="00582465">
                          <w:rPr>
                            <w:sz w:val="22"/>
                            <w:szCs w:val="22"/>
                            <w:lang w:val="de-DE"/>
                          </w:rPr>
                          <w:t>tesisleri .</w:t>
                        </w:r>
                        <w:proofErr w:type="gramEnd"/>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lang w:val="de-DE"/>
                          </w:rPr>
                        </w:pPr>
                        <w:r w:rsidRPr="00582465">
                          <w:rPr>
                            <w:b/>
                            <w:sz w:val="22"/>
                            <w:szCs w:val="22"/>
                            <w:lang w:val="de-DE"/>
                          </w:rPr>
                          <w:t xml:space="preserve">6.4 </w:t>
                        </w:r>
                        <w:r w:rsidRPr="00582465">
                          <w:rPr>
                            <w:bCs/>
                            <w:sz w:val="22"/>
                            <w:szCs w:val="22"/>
                            <w:lang w:val="de-DE"/>
                          </w:rPr>
                          <w:t>Üretim kapasitesi 300 m</w:t>
                        </w:r>
                        <w:r w:rsidRPr="00582465">
                          <w:rPr>
                            <w:bCs/>
                            <w:sz w:val="22"/>
                            <w:szCs w:val="22"/>
                            <w:vertAlign w:val="superscript"/>
                            <w:lang w:val="de-DE"/>
                          </w:rPr>
                          <w:t>3</w:t>
                        </w:r>
                        <w:r w:rsidRPr="00582465">
                          <w:rPr>
                            <w:bCs/>
                            <w:sz w:val="22"/>
                            <w:szCs w:val="22"/>
                            <w:lang w:val="de-DE"/>
                          </w:rPr>
                          <w:t>/ay ve üzerinde olan, hammadde olarak a</w:t>
                        </w:r>
                        <w:r w:rsidRPr="00582465">
                          <w:rPr>
                            <w:sz w:val="22"/>
                            <w:szCs w:val="22"/>
                            <w:lang w:val="de-DE"/>
                          </w:rPr>
                          <w:t xml:space="preserve">ğaç ve </w:t>
                        </w:r>
                        <w:r w:rsidRPr="00582465">
                          <w:rPr>
                            <w:bCs/>
                            <w:sz w:val="22"/>
                            <w:szCs w:val="22"/>
                            <w:lang w:val="de-DE"/>
                          </w:rPr>
                          <w:t>a</w:t>
                        </w:r>
                        <w:r w:rsidRPr="00582465">
                          <w:rPr>
                            <w:sz w:val="22"/>
                            <w:szCs w:val="22"/>
                            <w:lang w:val="de-DE"/>
                          </w:rPr>
                          <w:t>ğaç</w:t>
                        </w:r>
                        <w:r w:rsidRPr="00582465">
                          <w:rPr>
                            <w:bCs/>
                            <w:sz w:val="22"/>
                            <w:szCs w:val="22"/>
                            <w:lang w:val="de-DE"/>
                          </w:rPr>
                          <w:t xml:space="preserve"> ürünleri kullanılarak mobilya ve parke vb yer döşemesi üreten fabrikalar.*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left" w:pos="204"/>
                            <w:tab w:val="left" w:pos="993"/>
                          </w:tabs>
                          <w:spacing w:line="20" w:lineRule="atLeast"/>
                          <w:jc w:val="both"/>
                          <w:rPr>
                            <w:b/>
                            <w:lang w:val="de-DE"/>
                          </w:rPr>
                        </w:pPr>
                        <w:r w:rsidRPr="00582465">
                          <w:rPr>
                            <w:b/>
                            <w:sz w:val="22"/>
                            <w:szCs w:val="22"/>
                            <w:lang w:val="de-DE"/>
                          </w:rPr>
                          <w:t>7.</w:t>
                        </w:r>
                        <w:r w:rsidRPr="00582465">
                          <w:rPr>
                            <w:b/>
                            <w:bCs/>
                            <w:sz w:val="22"/>
                            <w:szCs w:val="22"/>
                            <w:lang w:val="de-DE"/>
                          </w:rPr>
                          <w:t xml:space="preserve"> Gıda Endüstrisi, Tarım ve Hayvancılık</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40" w:lineRule="exact"/>
                          <w:jc w:val="both"/>
                          <w:rPr>
                            <w:lang w:val="de-DE"/>
                          </w:rPr>
                        </w:pPr>
                        <w:r w:rsidRPr="00582465">
                          <w:rPr>
                            <w:b/>
                            <w:sz w:val="22"/>
                            <w:szCs w:val="22"/>
                            <w:lang w:val="de-DE"/>
                          </w:rPr>
                          <w:t xml:space="preserve">7.1 </w:t>
                        </w:r>
                        <w:r w:rsidRPr="00582465">
                          <w:rPr>
                            <w:sz w:val="22"/>
                            <w:szCs w:val="22"/>
                            <w:lang w:val="de-DE"/>
                          </w:rPr>
                          <w:t>Bitkisel ve hayvansal  hammadde üretimine yönelik her türlü işlem ve prosesler.*</w:t>
                        </w:r>
                      </w:p>
                      <w:p w:rsidR="00B04A30" w:rsidRPr="00582465" w:rsidRDefault="00B04A30" w:rsidP="008C6738">
                        <w:pPr>
                          <w:spacing w:line="240" w:lineRule="exact"/>
                          <w:ind w:left="283" w:right="74"/>
                        </w:pPr>
                        <w:r w:rsidRPr="00582465">
                          <w:rPr>
                            <w:sz w:val="22"/>
                            <w:szCs w:val="22"/>
                          </w:rPr>
                          <w:t>Aşağıdaki tesisler kapsam dışındadır:</w:t>
                        </w:r>
                      </w:p>
                      <w:p w:rsidR="00B04A30" w:rsidRPr="00582465" w:rsidRDefault="00B04A30" w:rsidP="008C6738">
                        <w:pPr>
                          <w:spacing w:line="240" w:lineRule="exact"/>
                          <w:ind w:left="972" w:right="74" w:hanging="180"/>
                        </w:pPr>
                        <w:r w:rsidRPr="00582465">
                          <w:rPr>
                            <w:sz w:val="22"/>
                            <w:szCs w:val="22"/>
                          </w:rPr>
                          <w:t>- Restorant, kantin, hastane ve benzeri tesislerin mutfakları.</w:t>
                        </w:r>
                      </w:p>
                      <w:p w:rsidR="00B04A30" w:rsidRPr="00582465" w:rsidRDefault="00B04A30" w:rsidP="008C6738">
                        <w:pPr>
                          <w:spacing w:line="240" w:lineRule="exact"/>
                          <w:ind w:left="972" w:right="74" w:hanging="180"/>
                        </w:pPr>
                        <w:r w:rsidRPr="00582465">
                          <w:rPr>
                            <w:sz w:val="22"/>
                            <w:szCs w:val="22"/>
                          </w:rPr>
                          <w:t>- Haftalık 8000 kg’ın altında et işleme kapasitesi olan kasaplar.</w:t>
                        </w:r>
                      </w:p>
                      <w:p w:rsidR="00B04A30" w:rsidRPr="00582465" w:rsidRDefault="00B04A30" w:rsidP="008C6738">
                        <w:pPr>
                          <w:spacing w:line="240" w:lineRule="exact"/>
                          <w:ind w:left="972" w:right="74" w:hanging="180"/>
                        </w:pPr>
                        <w:r w:rsidRPr="00582465">
                          <w:rPr>
                            <w:sz w:val="22"/>
                            <w:szCs w:val="22"/>
                          </w:rPr>
                          <w:t>- Haftalık et ve balık tütsüleme kapasitesi 1000 kg’ın altında olan tütsüleme tesisleri.</w:t>
                        </w:r>
                      </w:p>
                      <w:p w:rsidR="00B04A30" w:rsidRPr="00582465" w:rsidRDefault="00B04A30" w:rsidP="008C6738">
                        <w:pPr>
                          <w:spacing w:line="240" w:lineRule="exact"/>
                          <w:ind w:left="972" w:right="74" w:hanging="180"/>
                        </w:pPr>
                        <w:r w:rsidRPr="00582465">
                          <w:rPr>
                            <w:sz w:val="22"/>
                            <w:szCs w:val="22"/>
                          </w:rPr>
                          <w:t>- </w:t>
                        </w:r>
                        <w:r w:rsidRPr="00582465">
                          <w:rPr>
                            <w:bCs/>
                            <w:sz w:val="22"/>
                            <w:szCs w:val="22"/>
                          </w:rPr>
                          <w:t xml:space="preserve">Et ve Et Ürünleri Üretim Tesislerinin Kuruluş, Açılış, Çalışma ve Denetleme Usul ve </w:t>
                        </w:r>
                        <w:proofErr w:type="gramStart"/>
                        <w:r w:rsidRPr="00582465">
                          <w:rPr>
                            <w:bCs/>
                            <w:sz w:val="22"/>
                            <w:szCs w:val="22"/>
                          </w:rPr>
                          <w:t>Esaslarına   Dair</w:t>
                        </w:r>
                        <w:proofErr w:type="gramEnd"/>
                        <w:r w:rsidRPr="00582465">
                          <w:rPr>
                            <w:bCs/>
                            <w:sz w:val="22"/>
                            <w:szCs w:val="22"/>
                          </w:rPr>
                          <w:t xml:space="preserve"> meri mevzuatta belirtilen</w:t>
                        </w:r>
                        <w:r w:rsidRPr="00582465">
                          <w:rPr>
                            <w:sz w:val="22"/>
                            <w:szCs w:val="22"/>
                          </w:rPr>
                          <w:t xml:space="preserve"> değerlerin altında kapasitesi olan bağırsak ve işkembe temizleme tesisleri.</w:t>
                        </w:r>
                      </w:p>
                      <w:p w:rsidR="00B04A30" w:rsidRPr="00582465" w:rsidRDefault="00B04A30" w:rsidP="008C6738">
                        <w:pPr>
                          <w:spacing w:line="240" w:lineRule="exact"/>
                          <w:ind w:left="972" w:right="74" w:hanging="180"/>
                        </w:pPr>
                        <w:r w:rsidRPr="00582465">
                          <w:rPr>
                            <w:sz w:val="22"/>
                            <w:szCs w:val="22"/>
                          </w:rPr>
                          <w:t>-  Günlük kapasitesi 100 tonun altında olan tahıl ve gıda öğütme tesisleri.</w:t>
                        </w:r>
                      </w:p>
                      <w:p w:rsidR="00B04A30" w:rsidRPr="00582465" w:rsidRDefault="00B04A30" w:rsidP="008C6738">
                        <w:pPr>
                          <w:tabs>
                            <w:tab w:val="left" w:pos="204"/>
                            <w:tab w:val="left" w:pos="993"/>
                          </w:tabs>
                          <w:spacing w:line="240" w:lineRule="exact"/>
                          <w:jc w:val="both"/>
                        </w:pPr>
                        <w:r w:rsidRPr="00582465">
                          <w:rPr>
                            <w:sz w:val="22"/>
                            <w:szCs w:val="22"/>
                          </w:rPr>
                          <w:sym w:font="Times New Roman" w:char="F020"/>
                        </w:r>
                        <w:r w:rsidRPr="00582465">
                          <w:rPr>
                            <w:sz w:val="22"/>
                            <w:szCs w:val="22"/>
                          </w:rPr>
                          <w:t xml:space="preserve">             - Kapasite raporuna göre, günlük 1 tonun altında kahve veya 10 tonun altında kahveyle ikame edilebilen ürünler, tahıl, kakao veya fındık ve benzeri kavurma veya öğütme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
                          </w:rPr>
                        </w:pPr>
                        <w:r w:rsidRPr="00582465">
                          <w:rPr>
                            <w:b/>
                            <w:sz w:val="22"/>
                            <w:szCs w:val="22"/>
                          </w:rPr>
                          <w:t xml:space="preserve">7.2 </w:t>
                        </w:r>
                        <w:r w:rsidRPr="00582465">
                          <w:rPr>
                            <w:bCs/>
                            <w:sz w:val="22"/>
                            <w:szCs w:val="22"/>
                          </w:rPr>
                          <w:t>10.000 litre/gün ve üzeri kapasiteli süt veya süt ürünleri işleme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
                          </w:rPr>
                        </w:pPr>
                        <w:r w:rsidRPr="00582465">
                          <w:rPr>
                            <w:b/>
                            <w:sz w:val="22"/>
                            <w:szCs w:val="22"/>
                          </w:rPr>
                          <w:t xml:space="preserve">7.3 </w:t>
                        </w:r>
                        <w:r w:rsidRPr="00582465">
                          <w:rPr>
                            <w:sz w:val="22"/>
                            <w:szCs w:val="22"/>
                          </w:rPr>
                          <w:t>Bitkisel ve hayvansal ürünlerin nihai paketlendiği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
                          </w:rPr>
                        </w:pPr>
                        <w:r w:rsidRPr="00582465">
                          <w:rPr>
                            <w:b/>
                            <w:sz w:val="22"/>
                            <w:szCs w:val="22"/>
                          </w:rPr>
                          <w:t xml:space="preserve">7.4 </w:t>
                        </w:r>
                        <w:r w:rsidRPr="00582465">
                          <w:rPr>
                            <w:sz w:val="22"/>
                            <w:szCs w:val="22"/>
                          </w:rPr>
                          <w:t>Fermantasyon ile içki imalinde kullanılan 1000 m</w:t>
                        </w:r>
                        <w:r w:rsidRPr="00582465">
                          <w:rPr>
                            <w:sz w:val="22"/>
                            <w:szCs w:val="22"/>
                            <w:vertAlign w:val="superscript"/>
                          </w:rPr>
                          <w:t>3</w:t>
                        </w:r>
                        <w:r w:rsidRPr="00582465">
                          <w:rPr>
                            <w:sz w:val="22"/>
                            <w:szCs w:val="22"/>
                          </w:rPr>
                          <w:t xml:space="preserve">/yıl ve üzerindeki suma üretim </w:t>
                        </w:r>
                        <w:proofErr w:type="gramStart"/>
                        <w:r w:rsidRPr="00582465">
                          <w:rPr>
                            <w:sz w:val="22"/>
                            <w:szCs w:val="22"/>
                          </w:rPr>
                          <w:t>veya  1000</w:t>
                        </w:r>
                        <w:proofErr w:type="gramEnd"/>
                        <w:r w:rsidRPr="00582465">
                          <w:rPr>
                            <w:sz w:val="22"/>
                            <w:szCs w:val="22"/>
                          </w:rPr>
                          <w:t xml:space="preserve"> m</w:t>
                        </w:r>
                        <w:r w:rsidRPr="00582465">
                          <w:rPr>
                            <w:sz w:val="22"/>
                            <w:szCs w:val="22"/>
                            <w:vertAlign w:val="superscript"/>
                          </w:rPr>
                          <w:t>3</w:t>
                        </w:r>
                        <w:r w:rsidRPr="00582465">
                          <w:rPr>
                            <w:sz w:val="22"/>
                            <w:szCs w:val="22"/>
                          </w:rPr>
                          <w:t>/yıl ve üzerindeki malt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
                          </w:rPr>
                        </w:pPr>
                        <w:r w:rsidRPr="00582465">
                          <w:rPr>
                            <w:b/>
                            <w:sz w:val="22"/>
                            <w:szCs w:val="22"/>
                          </w:rPr>
                          <w:lastRenderedPageBreak/>
                          <w:t xml:space="preserve">7.5 </w:t>
                        </w:r>
                        <w:r w:rsidRPr="00582465">
                          <w:rPr>
                            <w:sz w:val="22"/>
                            <w:szCs w:val="22"/>
                          </w:rPr>
                          <w:t>1000 m</w:t>
                        </w:r>
                        <w:r w:rsidRPr="00582465">
                          <w:rPr>
                            <w:sz w:val="22"/>
                            <w:szCs w:val="22"/>
                            <w:vertAlign w:val="superscript"/>
                          </w:rPr>
                          <w:t>3</w:t>
                        </w:r>
                        <w:r w:rsidRPr="00582465">
                          <w:rPr>
                            <w:sz w:val="22"/>
                            <w:szCs w:val="22"/>
                          </w:rPr>
                          <w:t>/yıl ve daha fazla alkollü içecek üreten yerler.*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
                          </w:rPr>
                        </w:pPr>
                        <w:r w:rsidRPr="00582465">
                          <w:rPr>
                            <w:b/>
                            <w:sz w:val="22"/>
                            <w:szCs w:val="22"/>
                          </w:rPr>
                          <w:t xml:space="preserve">7.6 </w:t>
                        </w:r>
                        <w:r w:rsidRPr="00582465">
                          <w:rPr>
                            <w:sz w:val="22"/>
                            <w:szCs w:val="22"/>
                          </w:rPr>
                          <w:t>5000 m</w:t>
                        </w:r>
                        <w:r w:rsidRPr="00582465">
                          <w:rPr>
                            <w:sz w:val="22"/>
                            <w:szCs w:val="22"/>
                            <w:vertAlign w:val="superscript"/>
                          </w:rPr>
                          <w:t>3</w:t>
                        </w:r>
                        <w:r w:rsidRPr="00582465">
                          <w:rPr>
                            <w:sz w:val="22"/>
                            <w:szCs w:val="22"/>
                          </w:rPr>
                          <w:t>/yıl ve daha fazla alkolsüz içecek üreten yerler.*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 w:val="left" w:pos="993"/>
                          </w:tabs>
                          <w:spacing w:line="20" w:lineRule="atLeast"/>
                          <w:jc w:val="both"/>
                          <w:rPr>
                            <w:b/>
                          </w:rPr>
                        </w:pPr>
                        <w:r w:rsidRPr="00582465">
                          <w:rPr>
                            <w:b/>
                            <w:sz w:val="22"/>
                            <w:szCs w:val="22"/>
                          </w:rPr>
                          <w:t xml:space="preserve">7.7 </w:t>
                        </w:r>
                        <w:r w:rsidRPr="00582465">
                          <w:rPr>
                            <w:sz w:val="22"/>
                            <w:szCs w:val="22"/>
                          </w:rPr>
                          <w:t>Kapasitesi 5 ton/gün ve üzeri şekerleme/çikolata ve şurup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993"/>
                          </w:tabs>
                          <w:spacing w:line="20" w:lineRule="atLeast"/>
                          <w:jc w:val="both"/>
                        </w:pPr>
                        <w:r w:rsidRPr="00582465">
                          <w:rPr>
                            <w:b/>
                            <w:sz w:val="22"/>
                            <w:szCs w:val="22"/>
                          </w:rPr>
                          <w:t xml:space="preserve">7.8 </w:t>
                        </w:r>
                        <w:r w:rsidRPr="00582465">
                          <w:rPr>
                            <w:sz w:val="22"/>
                            <w:szCs w:val="22"/>
                          </w:rPr>
                          <w:t xml:space="preserve">Hayvansal yağların ergitildiği tesisler (Özel kesim tesislerinde kazanılarak işlenilen, haftalık işleme kapasitesi </w:t>
                        </w:r>
                        <w:smartTag w:uri="urn:schemas-microsoft-com:office:smarttags" w:element="metricconverter">
                          <w:smartTagPr>
                            <w:attr w:name="ProductID" w:val="200 kg"/>
                          </w:smartTagPr>
                          <w:r w:rsidRPr="00582465">
                            <w:rPr>
                              <w:sz w:val="22"/>
                              <w:szCs w:val="22"/>
                            </w:rPr>
                            <w:t>200 kg</w:t>
                          </w:r>
                        </w:smartTag>
                        <w:r w:rsidRPr="00582465">
                          <w:rPr>
                            <w:sz w:val="22"/>
                            <w:szCs w:val="22"/>
                          </w:rPr>
                          <w:t xml:space="preserve"> ve üzerinde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251"/>
                            <w:tab w:val="left" w:pos="993"/>
                          </w:tabs>
                          <w:spacing w:line="20" w:lineRule="atLeast"/>
                          <w:jc w:val="both"/>
                        </w:pPr>
                        <w:r w:rsidRPr="00582465">
                          <w:rPr>
                            <w:b/>
                            <w:sz w:val="22"/>
                            <w:szCs w:val="22"/>
                          </w:rPr>
                          <w:t xml:space="preserve">7.9 </w:t>
                        </w:r>
                        <w:r w:rsidRPr="00582465">
                          <w:rPr>
                            <w:sz w:val="22"/>
                            <w:szCs w:val="22"/>
                          </w:rPr>
                          <w:t>Hayvan organları veya hayvansal ürünlerin, hayvansal atıkların toplandığı, ortadan kaldırıldığı tesislere gönderilmek üzere depolandığı tesisler ve hayvan cesetlerinin yakılarak ortadan kaldırıldığı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pPr>
                        <w:r w:rsidRPr="00582465">
                          <w:rPr>
                            <w:b/>
                            <w:sz w:val="22"/>
                            <w:szCs w:val="22"/>
                          </w:rPr>
                          <w:t xml:space="preserve">7.10 </w:t>
                        </w:r>
                        <w:r w:rsidRPr="00582465">
                          <w:rPr>
                            <w:sz w:val="22"/>
                            <w:szCs w:val="22"/>
                          </w:rPr>
                          <w:t>Kemik, kıl, yün, boynuz, tırnak ve kan gibi kesim artıklarından yem, gübre veya teknik yağların üretildiği tesisler (Rendering tesisleri ve benzeri).*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51"/>
                            <w:tab w:val="left" w:pos="993"/>
                          </w:tabs>
                          <w:spacing w:line="20" w:lineRule="atLeast"/>
                          <w:jc w:val="both"/>
                        </w:pPr>
                        <w:r w:rsidRPr="00582465">
                          <w:rPr>
                            <w:b/>
                            <w:sz w:val="22"/>
                            <w:szCs w:val="22"/>
                          </w:rPr>
                          <w:t xml:space="preserve">7.11 </w:t>
                        </w:r>
                        <w:r w:rsidRPr="00582465">
                          <w:rPr>
                            <w:sz w:val="22"/>
                            <w:szCs w:val="22"/>
                          </w:rPr>
                          <w:t xml:space="preserve">Hayvan kesim artıklarından </w:t>
                        </w:r>
                        <w:proofErr w:type="gramStart"/>
                        <w:r w:rsidRPr="00582465">
                          <w:rPr>
                            <w:sz w:val="22"/>
                            <w:szCs w:val="22"/>
                          </w:rPr>
                          <w:t>jelatin</w:t>
                        </w:r>
                        <w:proofErr w:type="gramEnd"/>
                        <w:r w:rsidRPr="00582465">
                          <w:rPr>
                            <w:sz w:val="22"/>
                            <w:szCs w:val="22"/>
                          </w:rPr>
                          <w:t xml:space="preserve"> veya tutkal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Cs/>
                          </w:rPr>
                        </w:pPr>
                        <w:r w:rsidRPr="00582465">
                          <w:rPr>
                            <w:b/>
                            <w:sz w:val="22"/>
                            <w:szCs w:val="22"/>
                          </w:rPr>
                          <w:t xml:space="preserve">7.12 </w:t>
                        </w:r>
                        <w:r w:rsidRPr="00582465">
                          <w:rPr>
                            <w:bCs/>
                            <w:sz w:val="22"/>
                            <w:szCs w:val="22"/>
                          </w:rPr>
                          <w:t xml:space="preserve">Yünün dışında, işlenmiş hayvan derisi veya kılı depolama ve işleme tesisleri. (Et ve Et Ürünleri Üretim Tesislerinin Kuruluş, Açılış, Çalışma ve Denetleme Usul ve </w:t>
                        </w:r>
                        <w:proofErr w:type="gramStart"/>
                        <w:r w:rsidRPr="00582465">
                          <w:rPr>
                            <w:bCs/>
                            <w:sz w:val="22"/>
                            <w:szCs w:val="22"/>
                          </w:rPr>
                          <w:t>Esaslarına   Dair</w:t>
                        </w:r>
                        <w:proofErr w:type="gramEnd"/>
                        <w:r w:rsidRPr="00582465">
                          <w:rPr>
                            <w:bCs/>
                            <w:sz w:val="22"/>
                            <w:szCs w:val="22"/>
                          </w:rPr>
                          <w:t xml:space="preserve"> meri mevzuatta</w:t>
                        </w:r>
                        <w:r w:rsidRPr="00582465">
                          <w:rPr>
                            <w:sz w:val="22"/>
                            <w:szCs w:val="22"/>
                          </w:rPr>
                          <w:t xml:space="preserve"> </w:t>
                        </w:r>
                        <w:r w:rsidRPr="00582465">
                          <w:rPr>
                            <w:bCs/>
                            <w:sz w:val="22"/>
                            <w:szCs w:val="22"/>
                          </w:rPr>
                          <w:t>belirtilmeyen ve işletmenin kendi ihtiyacı için kazandığı hayvansal kıllar hariç).*</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74"/>
                            <w:tab w:val="left" w:pos="993"/>
                          </w:tabs>
                          <w:spacing w:line="240" w:lineRule="exact"/>
                          <w:jc w:val="both"/>
                        </w:pPr>
                        <w:r w:rsidRPr="00582465">
                          <w:rPr>
                            <w:b/>
                            <w:sz w:val="22"/>
                            <w:szCs w:val="22"/>
                          </w:rPr>
                          <w:t xml:space="preserve">7.13 </w:t>
                        </w:r>
                        <w:r w:rsidRPr="00582465">
                          <w:rPr>
                            <w:sz w:val="22"/>
                            <w:szCs w:val="22"/>
                          </w:rPr>
                          <w:t>İşlenmemiş kemiklerin depolandığı tesisler. *</w:t>
                        </w:r>
                      </w:p>
                      <w:p w:rsidR="00B04A30" w:rsidRPr="00582465" w:rsidRDefault="00B04A30" w:rsidP="008C6738">
                        <w:pPr>
                          <w:tabs>
                            <w:tab w:val="center" w:pos="174"/>
                            <w:tab w:val="left" w:pos="993"/>
                          </w:tabs>
                          <w:spacing w:line="240" w:lineRule="exact"/>
                          <w:jc w:val="both"/>
                        </w:pPr>
                        <w:r w:rsidRPr="00582465">
                          <w:rPr>
                            <w:sz w:val="22"/>
                            <w:szCs w:val="22"/>
                          </w:rPr>
                          <w:t xml:space="preserve">Aşağıdakiler hariçtir: </w:t>
                        </w:r>
                      </w:p>
                      <w:p w:rsidR="00B04A30" w:rsidRPr="00582465" w:rsidRDefault="00B04A30" w:rsidP="008C6738">
                        <w:pPr>
                          <w:tabs>
                            <w:tab w:val="center" w:pos="-142"/>
                            <w:tab w:val="left" w:pos="0"/>
                            <w:tab w:val="left" w:pos="993"/>
                            <w:tab w:val="num" w:pos="5340"/>
                          </w:tabs>
                          <w:spacing w:line="240" w:lineRule="exact"/>
                          <w:ind w:left="250"/>
                          <w:jc w:val="both"/>
                        </w:pPr>
                        <w:r w:rsidRPr="00582465">
                          <w:rPr>
                            <w:sz w:val="22"/>
                            <w:szCs w:val="22"/>
                          </w:rPr>
                          <w:t>-Haftalık üretim kapasitesi 4000 kg’ın altında olan kasaplar.</w:t>
                        </w:r>
                      </w:p>
                      <w:p w:rsidR="00B04A30" w:rsidRPr="00582465" w:rsidRDefault="00B04A30" w:rsidP="008C6738">
                        <w:pPr>
                          <w:tabs>
                            <w:tab w:val="center" w:pos="-142"/>
                            <w:tab w:val="left" w:pos="0"/>
                            <w:tab w:val="left" w:pos="993"/>
                            <w:tab w:val="num" w:pos="5340"/>
                          </w:tabs>
                          <w:spacing w:line="240" w:lineRule="exact"/>
                          <w:ind w:left="250"/>
                          <w:jc w:val="both"/>
                          <w:rPr>
                            <w:bCs/>
                          </w:rPr>
                        </w:pPr>
                        <w:r w:rsidRPr="00582465">
                          <w:rPr>
                            <w:bCs/>
                            <w:sz w:val="22"/>
                            <w:szCs w:val="22"/>
                          </w:rPr>
                          <w:t>-Et ve Et Ürünleri Üretim Tesislerinin Kuruluş, Açılış, Çalışma ve Denetleme Usul ve Esaslarına Dair meri mevzuatta</w:t>
                        </w:r>
                        <w:r w:rsidRPr="00582465">
                          <w:rPr>
                            <w:sz w:val="22"/>
                            <w:szCs w:val="22"/>
                          </w:rPr>
                          <w:t xml:space="preserve"> söz konusu edilmeyen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ind w:right="74"/>
                        </w:pPr>
                        <w:r w:rsidRPr="00582465">
                          <w:rPr>
                            <w:b/>
                            <w:sz w:val="22"/>
                            <w:szCs w:val="22"/>
                          </w:rPr>
                          <w:t>7.</w:t>
                        </w:r>
                        <w:proofErr w:type="gramStart"/>
                        <w:r w:rsidRPr="00582465">
                          <w:rPr>
                            <w:b/>
                            <w:sz w:val="22"/>
                            <w:szCs w:val="22"/>
                          </w:rPr>
                          <w:t xml:space="preserve">14 </w:t>
                        </w:r>
                        <w:r w:rsidRPr="00582465">
                          <w:rPr>
                            <w:sz w:val="22"/>
                            <w:szCs w:val="22"/>
                          </w:rPr>
                          <w:t>.</w:t>
                        </w:r>
                        <w:proofErr w:type="gramEnd"/>
                        <w:r w:rsidRPr="00582465">
                          <w:rPr>
                            <w:sz w:val="22"/>
                            <w:szCs w:val="22"/>
                          </w:rPr>
                          <w:t xml:space="preserve"> Tabaklanmamış hayvan derilerinin kurutulduğu, tuzlandığı ve/veya depolandığı tesisler.*</w:t>
                        </w:r>
                      </w:p>
                      <w:p w:rsidR="00B04A30" w:rsidRPr="00582465" w:rsidRDefault="00B04A30" w:rsidP="008C6738">
                        <w:pPr>
                          <w:spacing w:line="240" w:lineRule="exact"/>
                          <w:ind w:left="283" w:right="74"/>
                        </w:pPr>
                        <w:r w:rsidRPr="00582465">
                          <w:rPr>
                            <w:sz w:val="22"/>
                            <w:szCs w:val="22"/>
                          </w:rPr>
                          <w:t>  Aşağıdakiler kapsam dışındadır;</w:t>
                        </w:r>
                      </w:p>
                      <w:p w:rsidR="00B04A30" w:rsidRPr="00582465" w:rsidRDefault="00B04A30" w:rsidP="008C6738">
                        <w:pPr>
                          <w:spacing w:line="240" w:lineRule="exact"/>
                          <w:ind w:left="283" w:right="74"/>
                        </w:pPr>
                        <w:r w:rsidRPr="00582465">
                          <w:rPr>
                            <w:sz w:val="22"/>
                            <w:szCs w:val="22"/>
                          </w:rPr>
                          <w:t xml:space="preserve">  -Lokantalar, kantinler, hastaneler vb işletmeler.</w:t>
                        </w:r>
                      </w:p>
                      <w:p w:rsidR="00B04A30" w:rsidRPr="00582465" w:rsidRDefault="00B04A30" w:rsidP="008C6738">
                        <w:pPr>
                          <w:tabs>
                            <w:tab w:val="center" w:pos="174"/>
                            <w:tab w:val="left" w:pos="993"/>
                          </w:tabs>
                          <w:spacing w:line="20" w:lineRule="atLeast"/>
                          <w:jc w:val="both"/>
                          <w:rPr>
                            <w:b/>
                          </w:rPr>
                        </w:pP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sym w:font="Times New Roman" w:char="F020"/>
                        </w:r>
                        <w:r w:rsidRPr="00582465">
                          <w:rPr>
                            <w:sz w:val="22"/>
                            <w:szCs w:val="22"/>
                          </w:rPr>
                          <w:t>      -Haftalık 8000 kg’ın altında et işleme kapasitesi olan kasaplar.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t>7.</w:t>
                        </w:r>
                        <w:proofErr w:type="gramStart"/>
                        <w:r w:rsidRPr="00582465">
                          <w:rPr>
                            <w:b/>
                            <w:sz w:val="22"/>
                            <w:szCs w:val="22"/>
                          </w:rPr>
                          <w:t>15</w:t>
                        </w:r>
                        <w:r w:rsidRPr="00582465">
                          <w:rPr>
                            <w:sz w:val="22"/>
                            <w:szCs w:val="22"/>
                          </w:rPr>
                          <w:t xml:space="preserve"> </w:t>
                        </w:r>
                        <w:r w:rsidRPr="00582465">
                          <w:rPr>
                            <w:b/>
                            <w:sz w:val="22"/>
                            <w:szCs w:val="22"/>
                          </w:rPr>
                          <w:t xml:space="preserve"> </w:t>
                        </w:r>
                        <w:r w:rsidRPr="00582465">
                          <w:rPr>
                            <w:sz w:val="22"/>
                            <w:szCs w:val="22"/>
                          </w:rPr>
                          <w:t>Nihai</w:t>
                        </w:r>
                        <w:proofErr w:type="gramEnd"/>
                        <w:r w:rsidRPr="00582465">
                          <w:rPr>
                            <w:sz w:val="22"/>
                            <w:szCs w:val="22"/>
                          </w:rPr>
                          <w:t xml:space="preserve"> ürün kapasitesi 12 ton/gün ve daha fazla olan hayvan derisi ve postu tabaklama ve/veya deri mamülleri işleme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pPr>
                        <w:r w:rsidRPr="00582465">
                          <w:rPr>
                            <w:b/>
                            <w:sz w:val="22"/>
                            <w:szCs w:val="22"/>
                          </w:rPr>
                          <w:t xml:space="preserve">7.16 </w:t>
                        </w:r>
                        <w:r w:rsidRPr="00582465">
                          <w:rPr>
                            <w:sz w:val="22"/>
                            <w:szCs w:val="22"/>
                          </w:rPr>
                          <w:t xml:space="preserve">Hayvan dışkısı kurutma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t xml:space="preserve">7.17 </w:t>
                        </w:r>
                        <w:r w:rsidRPr="00582465">
                          <w:rPr>
                            <w:sz w:val="22"/>
                            <w:szCs w:val="22"/>
                          </w:rPr>
                          <w:t>Balık veya kemik unu üretim ve/veya depolama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t xml:space="preserve">7.18 </w:t>
                        </w:r>
                        <w:r w:rsidRPr="00582465">
                          <w:rPr>
                            <w:sz w:val="22"/>
                            <w:szCs w:val="22"/>
                          </w:rPr>
                          <w:t>Balık yağı fabrikaları.*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t xml:space="preserve">7.19 </w:t>
                        </w:r>
                        <w:r w:rsidRPr="00582465">
                          <w:rPr>
                            <w:sz w:val="22"/>
                            <w:szCs w:val="22"/>
                          </w:rPr>
                          <w:t>30 m</w:t>
                        </w:r>
                        <w:r w:rsidRPr="00582465">
                          <w:rPr>
                            <w:sz w:val="22"/>
                            <w:szCs w:val="22"/>
                            <w:vertAlign w:val="superscript"/>
                          </w:rPr>
                          <w:t>3</w:t>
                        </w:r>
                        <w:r w:rsidRPr="00582465">
                          <w:rPr>
                            <w:sz w:val="22"/>
                            <w:szCs w:val="22"/>
                          </w:rPr>
                          <w:t>/gün altı atıksu oluşturan zeytin işletmeleri.*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t xml:space="preserve">7.20 </w:t>
                        </w:r>
                        <w:r w:rsidRPr="00582465">
                          <w:rPr>
                            <w:sz w:val="22"/>
                            <w:szCs w:val="22"/>
                          </w:rPr>
                          <w:t>Çay fabrikaları.*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pPr>
                        <w:r w:rsidRPr="00582465">
                          <w:rPr>
                            <w:b/>
                            <w:sz w:val="22"/>
                            <w:szCs w:val="22"/>
                          </w:rPr>
                          <w:t xml:space="preserve">7.21 </w:t>
                        </w:r>
                        <w:r w:rsidRPr="00582465">
                          <w:rPr>
                            <w:sz w:val="22"/>
                            <w:szCs w:val="22"/>
                          </w:rPr>
                          <w:t>Maya üretim tesisleri.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s>
                          <w:spacing w:line="20" w:lineRule="atLeast"/>
                        </w:pPr>
                        <w:r w:rsidRPr="00582465">
                          <w:rPr>
                            <w:b/>
                            <w:sz w:val="22"/>
                            <w:szCs w:val="22"/>
                          </w:rPr>
                          <w:t xml:space="preserve">7.22 </w:t>
                        </w:r>
                        <w:r w:rsidRPr="00582465">
                          <w:rPr>
                            <w:sz w:val="22"/>
                            <w:szCs w:val="22"/>
                          </w:rPr>
                          <w:t>Hayvansal ve/veya bitkisel maddelerden asitler kullanarak baharat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pPr>
                        <w:r w:rsidRPr="00582465">
                          <w:rPr>
                            <w:b/>
                            <w:sz w:val="22"/>
                            <w:szCs w:val="22"/>
                          </w:rPr>
                          <w:t xml:space="preserve">7.23 </w:t>
                        </w:r>
                        <w:r w:rsidRPr="00582465">
                          <w:rPr>
                            <w:sz w:val="22"/>
                            <w:szCs w:val="22"/>
                          </w:rPr>
                          <w:t>Süt tozu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t xml:space="preserve">7.24 </w:t>
                        </w:r>
                        <w:r w:rsidRPr="00582465">
                          <w:rPr>
                            <w:sz w:val="22"/>
                            <w:szCs w:val="22"/>
                          </w:rPr>
                          <w:t>Nişasta üretimi veya nişasta türevlerinin üretildiği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pPr>
                        <w:r w:rsidRPr="00582465">
                          <w:rPr>
                            <w:b/>
                            <w:sz w:val="22"/>
                            <w:szCs w:val="22"/>
                          </w:rPr>
                          <w:t xml:space="preserve">7.25 </w:t>
                        </w:r>
                        <w:r w:rsidRPr="00582465">
                          <w:rPr>
                            <w:sz w:val="22"/>
                            <w:szCs w:val="22"/>
                          </w:rPr>
                          <w:t>Hayvan yemi kurutma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pPr>
                        <w:r w:rsidRPr="00582465">
                          <w:rPr>
                            <w:b/>
                            <w:sz w:val="22"/>
                            <w:szCs w:val="22"/>
                          </w:rPr>
                          <w:t xml:space="preserve">7.26 </w:t>
                        </w:r>
                        <w:r w:rsidRPr="00582465">
                          <w:rPr>
                            <w:sz w:val="22"/>
                            <w:szCs w:val="22"/>
                          </w:rPr>
                          <w:t xml:space="preserve">Hayvan </w:t>
                        </w:r>
                        <w:proofErr w:type="gramStart"/>
                        <w:r w:rsidRPr="00582465">
                          <w:rPr>
                            <w:sz w:val="22"/>
                            <w:szCs w:val="22"/>
                          </w:rPr>
                          <w:t>dışkısı  kurutma</w:t>
                        </w:r>
                        <w:proofErr w:type="gramEnd"/>
                        <w:r w:rsidRPr="00582465">
                          <w:rPr>
                            <w:sz w:val="22"/>
                            <w:szCs w:val="22"/>
                          </w:rPr>
                          <w:t xml:space="preserv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40" w:lineRule="exact"/>
                          <w:jc w:val="both"/>
                        </w:pPr>
                        <w:r w:rsidRPr="00582465">
                          <w:rPr>
                            <w:b/>
                            <w:sz w:val="22"/>
                            <w:szCs w:val="22"/>
                          </w:rPr>
                          <w:t xml:space="preserve">7.27 </w:t>
                        </w:r>
                        <w:r w:rsidRPr="00582465">
                          <w:rPr>
                            <w:sz w:val="22"/>
                            <w:szCs w:val="22"/>
                          </w:rPr>
                          <w:t>Besinlerin (patates, sebze, et, balık ve benzeri) ısıl yöntemle işlendiği tesisler.*</w:t>
                        </w:r>
                      </w:p>
                      <w:p w:rsidR="00B04A30" w:rsidRPr="00582465" w:rsidRDefault="00B04A30" w:rsidP="008C6738">
                        <w:pPr>
                          <w:tabs>
                            <w:tab w:val="left" w:pos="0"/>
                            <w:tab w:val="left" w:pos="993"/>
                          </w:tabs>
                          <w:spacing w:line="240" w:lineRule="exact"/>
                          <w:jc w:val="both"/>
                        </w:pPr>
                        <w:r w:rsidRPr="00582465">
                          <w:rPr>
                            <w:sz w:val="22"/>
                            <w:szCs w:val="22"/>
                          </w:rPr>
                          <w:t>Aşağıdakiler hariçtir:</w:t>
                        </w:r>
                      </w:p>
                      <w:p w:rsidR="00B04A30" w:rsidRPr="00582465" w:rsidRDefault="00B04A30" w:rsidP="008C6738">
                        <w:pPr>
                          <w:tabs>
                            <w:tab w:val="left" w:pos="0"/>
                            <w:tab w:val="left" w:pos="430"/>
                          </w:tabs>
                          <w:spacing w:line="240" w:lineRule="exact"/>
                          <w:ind w:left="250"/>
                          <w:jc w:val="both"/>
                        </w:pPr>
                        <w:r w:rsidRPr="00582465">
                          <w:rPr>
                            <w:sz w:val="22"/>
                            <w:szCs w:val="22"/>
                          </w:rPr>
                          <w:t>-Hazır yemek fabrikaları, lokantalar, kantinler, hastaneler ve benzeri kuruluşlar.</w:t>
                        </w:r>
                      </w:p>
                      <w:p w:rsidR="00B04A30" w:rsidRPr="00582465" w:rsidRDefault="00B04A30" w:rsidP="008C6738">
                        <w:pPr>
                          <w:tabs>
                            <w:tab w:val="left" w:pos="0"/>
                            <w:tab w:val="left" w:pos="430"/>
                          </w:tabs>
                          <w:spacing w:line="240" w:lineRule="exact"/>
                          <w:ind w:left="250"/>
                          <w:jc w:val="both"/>
                        </w:pPr>
                        <w:r w:rsidRPr="00582465">
                          <w:rPr>
                            <w:sz w:val="22"/>
                            <w:szCs w:val="22"/>
                          </w:rPr>
                          <w:t>-Haftada 8000 kg’dan az et işleyen kasaplar.</w:t>
                        </w:r>
                      </w:p>
                      <w:p w:rsidR="00B04A30" w:rsidRPr="00582465" w:rsidRDefault="00B04A30" w:rsidP="008C6738">
                        <w:pPr>
                          <w:tabs>
                            <w:tab w:val="left" w:pos="0"/>
                            <w:tab w:val="left" w:pos="430"/>
                          </w:tabs>
                          <w:spacing w:line="20" w:lineRule="atLeast"/>
                          <w:ind w:left="250"/>
                          <w:jc w:val="both"/>
                        </w:pPr>
                        <w:r w:rsidRPr="00582465">
                          <w:rPr>
                            <w:sz w:val="22"/>
                            <w:szCs w:val="22"/>
                          </w:rPr>
                          <w:t>-Yıkanma, ayıklama, kesme ve benzeri fiziksel işlemlerin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Cs/>
                          </w:rPr>
                        </w:pPr>
                        <w:r w:rsidRPr="00582465">
                          <w:rPr>
                            <w:b/>
                            <w:sz w:val="22"/>
                            <w:szCs w:val="22"/>
                          </w:rPr>
                          <w:t xml:space="preserve">7.28 </w:t>
                        </w:r>
                        <w:r w:rsidRPr="00582465">
                          <w:rPr>
                            <w:bCs/>
                            <w:sz w:val="22"/>
                            <w:szCs w:val="22"/>
                          </w:rPr>
                          <w:t xml:space="preserve">Bitkisel yağ üreten tesisler (Eleme ve tozdan arındırma, kırma, ezme, ısıtma, </w:t>
                        </w:r>
                        <w:proofErr w:type="gramStart"/>
                        <w:r w:rsidRPr="00582465">
                          <w:rPr>
                            <w:bCs/>
                            <w:sz w:val="22"/>
                            <w:szCs w:val="22"/>
                          </w:rPr>
                          <w:t>pres</w:t>
                        </w:r>
                        <w:proofErr w:type="gramEnd"/>
                        <w:r w:rsidRPr="00582465">
                          <w:rPr>
                            <w:bCs/>
                            <w:sz w:val="22"/>
                            <w:szCs w:val="22"/>
                          </w:rPr>
                          <w:t xml:space="preserve"> veya santifüj ve benzeri işlemlerin tümünü veya birkaçını yaparak ham yağ üreten bitkisel yağ üretim tesisleri hariçtir).*</w:t>
                        </w:r>
                        <w:r w:rsidRPr="00582465">
                          <w:rPr>
                            <w:sz w:val="22"/>
                            <w:szCs w:val="22"/>
                          </w:rPr>
                          <w:t xml:space="preserve">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Cs/>
                          </w:rPr>
                        </w:pPr>
                        <w:r w:rsidRPr="00582465">
                          <w:rPr>
                            <w:bCs/>
                            <w:sz w:val="22"/>
                            <w:szCs w:val="22"/>
                          </w:rPr>
                          <w:t xml:space="preserve">   7.28.1 </w:t>
                        </w:r>
                        <w:r w:rsidRPr="00582465">
                          <w:rPr>
                            <w:sz w:val="22"/>
                            <w:szCs w:val="22"/>
                          </w:rPr>
                          <w:t xml:space="preserve">Solvent kullanarak yağ </w:t>
                        </w:r>
                        <w:proofErr w:type="gramStart"/>
                        <w:r w:rsidRPr="00582465">
                          <w:rPr>
                            <w:sz w:val="22"/>
                            <w:szCs w:val="22"/>
                          </w:rPr>
                          <w:t>ekstresi</w:t>
                        </w:r>
                        <w:proofErr w:type="gramEnd"/>
                        <w:r w:rsidRPr="00582465">
                          <w:rPr>
                            <w:sz w:val="22"/>
                            <w:szCs w:val="22"/>
                          </w:rPr>
                          <w:t xml:space="preserve"> yapan ham ve/veya rafine yağ üretimi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430"/>
                          </w:tabs>
                          <w:spacing w:line="20" w:lineRule="atLeast"/>
                          <w:jc w:val="both"/>
                        </w:pPr>
                        <w:r w:rsidRPr="00582465">
                          <w:rPr>
                            <w:sz w:val="22"/>
                            <w:szCs w:val="22"/>
                          </w:rPr>
                          <w:t xml:space="preserve">   7.28.2 Rafine yağ üretim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430"/>
                          </w:tabs>
                          <w:spacing w:line="20" w:lineRule="atLeast"/>
                          <w:jc w:val="both"/>
                        </w:pPr>
                        <w:r w:rsidRPr="00582465">
                          <w:rPr>
                            <w:sz w:val="22"/>
                            <w:szCs w:val="22"/>
                          </w:rPr>
                          <w:t xml:space="preserve">   7.28.3 Ham yağ ve rafine yağ üretimi yapan </w:t>
                        </w:r>
                        <w:proofErr w:type="gramStart"/>
                        <w:r w:rsidRPr="00582465">
                          <w:rPr>
                            <w:sz w:val="22"/>
                            <w:szCs w:val="22"/>
                          </w:rPr>
                          <w:t>entegre</w:t>
                        </w:r>
                        <w:proofErr w:type="gramEnd"/>
                        <w:r w:rsidRPr="00582465">
                          <w:rPr>
                            <w:sz w:val="22"/>
                            <w:szCs w:val="22"/>
                          </w:rPr>
                          <w:t xml:space="preserve">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sz w:val="22"/>
                            <w:szCs w:val="22"/>
                          </w:rPr>
                          <w:t xml:space="preserve">   7.28.4</w:t>
                        </w:r>
                        <w:r w:rsidRPr="00582465">
                          <w:rPr>
                            <w:b/>
                            <w:sz w:val="22"/>
                            <w:szCs w:val="22"/>
                          </w:rPr>
                          <w:t xml:space="preserve"> </w:t>
                        </w:r>
                        <w:r w:rsidRPr="00582465">
                          <w:rPr>
                            <w:bCs/>
                            <w:sz w:val="22"/>
                            <w:szCs w:val="22"/>
                          </w:rPr>
                          <w:t>Bitkisel ham maddeden katı yağ üretimi yapan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 w:val="left" w:pos="993"/>
                          </w:tabs>
                          <w:spacing w:line="20" w:lineRule="atLeast"/>
                          <w:jc w:val="both"/>
                          <w:rPr>
                            <w:b/>
                          </w:rPr>
                        </w:pPr>
                        <w:r w:rsidRPr="00582465">
                          <w:rPr>
                            <w:b/>
                            <w:sz w:val="22"/>
                            <w:szCs w:val="22"/>
                          </w:rPr>
                          <w:lastRenderedPageBreak/>
                          <w:t xml:space="preserve">7.29 </w:t>
                        </w:r>
                        <w:r w:rsidRPr="00582465">
                          <w:rPr>
                            <w:sz w:val="22"/>
                            <w:szCs w:val="22"/>
                          </w:rPr>
                          <w:t>Hayvansal yağ üreten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Cs/>
                          </w:rPr>
                        </w:pPr>
                        <w:r w:rsidRPr="00582465">
                          <w:rPr>
                            <w:b/>
                            <w:sz w:val="22"/>
                            <w:szCs w:val="22"/>
                          </w:rPr>
                          <w:t xml:space="preserve">7.30 </w:t>
                        </w:r>
                        <w:r w:rsidRPr="00582465">
                          <w:rPr>
                            <w:bCs/>
                            <w:sz w:val="22"/>
                            <w:szCs w:val="22"/>
                          </w:rPr>
                          <w:t>Büyükbaş, küçükbaş hayvanların veya kümes hayvanlarının yetiştirildiği kapasiteleri aşağıda belirtilen, ahırlar (hayvan barınakları) veya tavuk çiftlikleri (kümesler).*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741"/>
                          </w:tabs>
                          <w:spacing w:line="20" w:lineRule="atLeast"/>
                          <w:jc w:val="both"/>
                          <w:rPr>
                            <w:bCs/>
                          </w:rPr>
                        </w:pPr>
                        <w:r w:rsidRPr="00582465">
                          <w:rPr>
                            <w:sz w:val="22"/>
                            <w:szCs w:val="22"/>
                          </w:rPr>
                          <w:t xml:space="preserve">     7.30.</w:t>
                        </w:r>
                        <w:proofErr w:type="gramStart"/>
                        <w:r w:rsidRPr="00582465">
                          <w:rPr>
                            <w:sz w:val="22"/>
                            <w:szCs w:val="22"/>
                          </w:rPr>
                          <w:t>1</w:t>
                        </w:r>
                        <w:r w:rsidRPr="00582465">
                          <w:rPr>
                            <w:b/>
                            <w:sz w:val="22"/>
                            <w:szCs w:val="22"/>
                          </w:rPr>
                          <w:t xml:space="preserve">  </w:t>
                        </w:r>
                        <w:r w:rsidRPr="00582465">
                          <w:rPr>
                            <w:bCs/>
                            <w:sz w:val="22"/>
                            <w:szCs w:val="22"/>
                          </w:rPr>
                          <w:t>500</w:t>
                        </w:r>
                        <w:proofErr w:type="gramEnd"/>
                        <w:r w:rsidRPr="00582465">
                          <w:rPr>
                            <w:bCs/>
                            <w:sz w:val="22"/>
                            <w:szCs w:val="22"/>
                          </w:rPr>
                          <w:t xml:space="preserve"> ve daha fazla büyük baş hayvan (devekuşu dahil) kapasiteli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rPr>
                        </w:pPr>
                        <w:r w:rsidRPr="00582465">
                          <w:rPr>
                            <w:bCs/>
                            <w:sz w:val="22"/>
                            <w:szCs w:val="22"/>
                          </w:rPr>
                          <w:t xml:space="preserve">     7.30.</w:t>
                        </w:r>
                        <w:proofErr w:type="gramStart"/>
                        <w:r w:rsidRPr="00582465">
                          <w:rPr>
                            <w:bCs/>
                            <w:sz w:val="22"/>
                            <w:szCs w:val="22"/>
                          </w:rPr>
                          <w:t>2  1</w:t>
                        </w:r>
                        <w:proofErr w:type="gramEnd"/>
                        <w:r w:rsidRPr="00582465">
                          <w:rPr>
                            <w:bCs/>
                            <w:sz w:val="22"/>
                            <w:szCs w:val="22"/>
                          </w:rPr>
                          <w:t>.000 ve daha fazla küçük baş hayvan kapasiteli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0"/>
                            <w:tab w:val="left" w:pos="993"/>
                          </w:tabs>
                          <w:spacing w:line="20" w:lineRule="atLeast"/>
                          <w:jc w:val="both"/>
                          <w:rPr>
                            <w:b/>
                          </w:rPr>
                        </w:pPr>
                        <w:r w:rsidRPr="00582465">
                          <w:rPr>
                            <w:sz w:val="22"/>
                            <w:szCs w:val="22"/>
                          </w:rPr>
                          <w:t xml:space="preserve">     7.30.</w:t>
                        </w:r>
                        <w:proofErr w:type="gramStart"/>
                        <w:r w:rsidRPr="00582465">
                          <w:rPr>
                            <w:sz w:val="22"/>
                            <w:szCs w:val="22"/>
                          </w:rPr>
                          <w:t>3</w:t>
                        </w:r>
                        <w:r w:rsidRPr="00582465">
                          <w:rPr>
                            <w:b/>
                            <w:sz w:val="22"/>
                            <w:szCs w:val="22"/>
                          </w:rPr>
                          <w:t xml:space="preserve">  </w:t>
                        </w:r>
                        <w:r w:rsidRPr="00582465">
                          <w:rPr>
                            <w:bCs/>
                            <w:sz w:val="22"/>
                            <w:szCs w:val="22"/>
                          </w:rPr>
                          <w:t>20</w:t>
                        </w:r>
                        <w:proofErr w:type="gramEnd"/>
                        <w:r w:rsidRPr="00582465">
                          <w:rPr>
                            <w:bCs/>
                            <w:sz w:val="22"/>
                            <w:szCs w:val="22"/>
                          </w:rPr>
                          <w:t>.000 adet ve daha fazla piliç, tavuk, hindi ve benzeri  kümes hayvanları kapasiteli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7.31.</w:t>
                        </w:r>
                        <w:r w:rsidRPr="00582465">
                          <w:rPr>
                            <w:sz w:val="22"/>
                            <w:szCs w:val="22"/>
                          </w:rPr>
                          <w:t xml:space="preserve"> Kapasitesi aşağıdaki sayıdan fazla olan toplu domuz yetiştiriciliğinin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sz w:val="22"/>
                            <w:szCs w:val="22"/>
                          </w:rPr>
                          <w:t xml:space="preserve">     7.31.</w:t>
                        </w:r>
                        <w:proofErr w:type="gramStart"/>
                        <w:r w:rsidRPr="00582465">
                          <w:rPr>
                            <w:sz w:val="22"/>
                            <w:szCs w:val="22"/>
                          </w:rPr>
                          <w:t>1  Kapasitesi</w:t>
                        </w:r>
                        <w:proofErr w:type="gramEnd"/>
                        <w:r w:rsidRPr="00582465">
                          <w:rPr>
                            <w:sz w:val="22"/>
                            <w:szCs w:val="22"/>
                          </w:rPr>
                          <w:t xml:space="preserve"> 750 üzeri anaç domuz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sz w:val="22"/>
                            <w:szCs w:val="22"/>
                          </w:rPr>
                          <w:t xml:space="preserve">     7.31.</w:t>
                        </w:r>
                        <w:proofErr w:type="gramStart"/>
                        <w:r w:rsidRPr="00582465">
                          <w:rPr>
                            <w:sz w:val="22"/>
                            <w:szCs w:val="22"/>
                          </w:rPr>
                          <w:t>2  2</w:t>
                        </w:r>
                        <w:proofErr w:type="gramEnd"/>
                        <w:r w:rsidRPr="00582465">
                          <w:rPr>
                            <w:sz w:val="22"/>
                            <w:szCs w:val="22"/>
                          </w:rPr>
                          <w:t>.000 ve üzeri kapasiteye sahip domuz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7.32</w:t>
                        </w:r>
                        <w:r w:rsidRPr="00582465">
                          <w:rPr>
                            <w:sz w:val="22"/>
                            <w:szCs w:val="22"/>
                          </w:rPr>
                          <w:t xml:space="preserve"> Balık ve/veya su ürünleri çiftlikleri.*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b/>
                          </w:rPr>
                        </w:pPr>
                        <w:r w:rsidRPr="00582465">
                          <w:rPr>
                            <w:b/>
                            <w:sz w:val="22"/>
                            <w:szCs w:val="22"/>
                          </w:rPr>
                          <w:t xml:space="preserve">7.33 </w:t>
                        </w:r>
                        <w:r w:rsidRPr="00582465">
                          <w:rPr>
                            <w:sz w:val="22"/>
                            <w:szCs w:val="22"/>
                          </w:rPr>
                          <w:t>Mezbahaneler.*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74"/>
                          </w:tabs>
                          <w:spacing w:line="20" w:lineRule="atLeast"/>
                          <w:rPr>
                            <w:bCs/>
                          </w:rPr>
                        </w:pPr>
                        <w:r w:rsidRPr="00582465">
                          <w:rPr>
                            <w:b/>
                            <w:sz w:val="22"/>
                            <w:szCs w:val="22"/>
                          </w:rPr>
                          <w:t xml:space="preserve">     </w:t>
                        </w:r>
                        <w:r w:rsidRPr="00582465">
                          <w:rPr>
                            <w:sz w:val="22"/>
                            <w:szCs w:val="22"/>
                          </w:rPr>
                          <w:t>7.33.</w:t>
                        </w:r>
                        <w:proofErr w:type="gramStart"/>
                        <w:r w:rsidRPr="00582465">
                          <w:rPr>
                            <w:sz w:val="22"/>
                            <w:szCs w:val="22"/>
                          </w:rPr>
                          <w:t>1</w:t>
                        </w:r>
                        <w:r w:rsidRPr="00582465">
                          <w:rPr>
                            <w:b/>
                            <w:sz w:val="22"/>
                            <w:szCs w:val="22"/>
                          </w:rPr>
                          <w:t xml:space="preserve">  </w:t>
                        </w:r>
                        <w:r w:rsidRPr="00582465">
                          <w:rPr>
                            <w:sz w:val="22"/>
                            <w:szCs w:val="22"/>
                          </w:rPr>
                          <w:t>Et</w:t>
                        </w:r>
                        <w:proofErr w:type="gramEnd"/>
                        <w:r w:rsidRPr="00582465">
                          <w:rPr>
                            <w:sz w:val="22"/>
                            <w:szCs w:val="22"/>
                          </w:rPr>
                          <w:t xml:space="preserve"> ve Et Ürünleri Üretim Tesislerinin Kuruluş, Açılış, Çalışma ve Denetleme Usul ve Esaslarına Dair meri mevzuatda belirtilen 1. 2. sınıf kırmızı et mezbahanelerinde büyükbaş veya küçükbaş hayvanların kesiminin yapıldığı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316"/>
                            <w:tab w:val="left" w:pos="993"/>
                          </w:tabs>
                          <w:spacing w:line="20" w:lineRule="atLeast"/>
                          <w:jc w:val="both"/>
                          <w:rPr>
                            <w:bCs/>
                          </w:rPr>
                        </w:pPr>
                        <w:r w:rsidRPr="00582465">
                          <w:rPr>
                            <w:b/>
                            <w:sz w:val="22"/>
                            <w:szCs w:val="22"/>
                          </w:rPr>
                          <w:t xml:space="preserve">    </w:t>
                        </w:r>
                        <w:r w:rsidRPr="00582465">
                          <w:rPr>
                            <w:sz w:val="22"/>
                            <w:szCs w:val="22"/>
                          </w:rPr>
                          <w:t>7.33.2</w:t>
                        </w:r>
                        <w:r w:rsidRPr="00582465">
                          <w:rPr>
                            <w:b/>
                            <w:sz w:val="22"/>
                            <w:szCs w:val="22"/>
                          </w:rPr>
                          <w:t xml:space="preserve"> </w:t>
                        </w:r>
                        <w:r w:rsidRPr="00582465">
                          <w:rPr>
                            <w:sz w:val="22"/>
                            <w:szCs w:val="22"/>
                          </w:rPr>
                          <w:t xml:space="preserve">Kanatlı kesimhane veya kombinalarında 5.000 adet/gün ve üzerinde kesim yapılan tesisler.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tabs>
                            <w:tab w:val="left" w:pos="316"/>
                            <w:tab w:val="left" w:pos="993"/>
                          </w:tabs>
                          <w:spacing w:line="20" w:lineRule="atLeast"/>
                          <w:jc w:val="both"/>
                          <w:rPr>
                            <w:b/>
                          </w:rPr>
                        </w:pPr>
                        <w:r w:rsidRPr="00582465">
                          <w:rPr>
                            <w:b/>
                            <w:sz w:val="22"/>
                            <w:szCs w:val="22"/>
                          </w:rPr>
                          <w:t>8.</w:t>
                        </w:r>
                        <w:r w:rsidRPr="00582465">
                          <w:rPr>
                            <w:b/>
                            <w:bCs/>
                            <w:sz w:val="22"/>
                            <w:szCs w:val="22"/>
                            <w:lang w:val="de-DE"/>
                          </w:rPr>
                          <w:t xml:space="preserve"> Atık Yönetimi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316"/>
                            <w:tab w:val="left" w:pos="993"/>
                          </w:tabs>
                          <w:spacing w:line="20" w:lineRule="atLeast"/>
                          <w:jc w:val="both"/>
                        </w:pPr>
                        <w:r w:rsidRPr="00582465">
                          <w:rPr>
                            <w:sz w:val="22"/>
                            <w:szCs w:val="22"/>
                          </w:rPr>
                          <w:t xml:space="preserve">    8.1 Ambalaj atığı toplama, ayırma ve geri dönüşüm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rPr>
                            <w:b/>
                          </w:rPr>
                        </w:pPr>
                        <w:r w:rsidRPr="00582465">
                          <w:rPr>
                            <w:b/>
                            <w:sz w:val="22"/>
                            <w:szCs w:val="22"/>
                          </w:rPr>
                          <w:t xml:space="preserve">9. Maddelerin Depolanması, Doldurma ve Boşaltılması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pPr>
                        <w:r w:rsidRPr="00582465">
                          <w:rPr>
                            <w:b/>
                            <w:sz w:val="22"/>
                            <w:szCs w:val="22"/>
                          </w:rPr>
                          <w:t xml:space="preserve">9.1 </w:t>
                        </w:r>
                        <w:r w:rsidRPr="00582465">
                          <w:rPr>
                            <w:sz w:val="22"/>
                            <w:szCs w:val="22"/>
                          </w:rPr>
                          <w:t>Yanıcı, parlayıcı veya patlayıcı gazlar için depolama ve dolum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ind w:left="142"/>
                          <w:jc w:val="both"/>
                        </w:pPr>
                        <w:r w:rsidRPr="00582465">
                          <w:rPr>
                            <w:sz w:val="22"/>
                            <w:szCs w:val="22"/>
                          </w:rPr>
                          <w:t xml:space="preserve">  9.1.1 Sıvılaştırılmış petrol gazları için toplam depolama tank kapasitesi </w:t>
                        </w:r>
                        <w:smartTag w:uri="urn:schemas-microsoft-com:office:smarttags" w:element="metricconverter">
                          <w:smartTagPr>
                            <w:attr w:name="ProductID" w:val="200 m3"/>
                          </w:smartTagPr>
                          <w:r w:rsidRPr="00582465">
                            <w:rPr>
                              <w:sz w:val="22"/>
                              <w:szCs w:val="22"/>
                            </w:rPr>
                            <w:t>200 m</w:t>
                          </w:r>
                          <w:r w:rsidRPr="00582465">
                            <w:rPr>
                              <w:sz w:val="22"/>
                              <w:szCs w:val="22"/>
                              <w:vertAlign w:val="superscript"/>
                            </w:rPr>
                            <w:t>3</w:t>
                          </w:r>
                        </w:smartTag>
                        <w:r w:rsidRPr="00582465">
                          <w:rPr>
                            <w:sz w:val="22"/>
                            <w:szCs w:val="22"/>
                          </w:rPr>
                          <w:t xml:space="preserve"> ve daha fazla, 2000 m</w:t>
                        </w:r>
                        <w:r w:rsidRPr="00582465">
                          <w:rPr>
                            <w:sz w:val="22"/>
                            <w:szCs w:val="22"/>
                            <w:vertAlign w:val="superscript"/>
                          </w:rPr>
                          <w:t>3</w:t>
                        </w:r>
                        <w:r w:rsidRPr="00582465">
                          <w:rPr>
                            <w:sz w:val="22"/>
                            <w:szCs w:val="22"/>
                          </w:rPr>
                          <w:t xml:space="preserve">’ten az </w:t>
                        </w:r>
                        <w:proofErr w:type="gramStart"/>
                        <w:r w:rsidRPr="00582465">
                          <w:rPr>
                            <w:sz w:val="22"/>
                            <w:szCs w:val="22"/>
                          </w:rPr>
                          <w:t>olan  tesisler</w:t>
                        </w:r>
                        <w:proofErr w:type="gramEnd"/>
                        <w:r w:rsidRPr="00582465">
                          <w:rPr>
                            <w:sz w:val="22"/>
                            <w:szCs w:val="22"/>
                          </w:rPr>
                          <w:t xml:space="preserve"> (Isınma amaçlı kullanılan depolama tankları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ind w:left="142"/>
                          <w:jc w:val="both"/>
                        </w:pPr>
                        <w:r w:rsidRPr="00582465">
                          <w:rPr>
                            <w:b/>
                            <w:sz w:val="22"/>
                            <w:szCs w:val="22"/>
                          </w:rPr>
                          <w:t xml:space="preserve">  </w:t>
                        </w:r>
                        <w:r w:rsidRPr="00582465">
                          <w:rPr>
                            <w:sz w:val="22"/>
                            <w:szCs w:val="22"/>
                          </w:rPr>
                          <w:t xml:space="preserve">9.1.2 Doğal gaz/LNG (sıvılaştırılmış doğalgaz) ve benzeri gazlar için toplam depolama tank kapasitesi </w:t>
                        </w:r>
                        <w:smartTag w:uri="urn:schemas-microsoft-com:office:smarttags" w:element="metricconverter">
                          <w:smartTagPr>
                            <w:attr w:name="ProductID" w:val="1000 m3"/>
                          </w:smartTagPr>
                          <w:r w:rsidRPr="00582465">
                            <w:rPr>
                              <w:sz w:val="22"/>
                              <w:szCs w:val="22"/>
                            </w:rPr>
                            <w:t>1000 m</w:t>
                          </w:r>
                          <w:r w:rsidRPr="00582465">
                            <w:rPr>
                              <w:sz w:val="22"/>
                              <w:szCs w:val="22"/>
                              <w:vertAlign w:val="superscript"/>
                            </w:rPr>
                            <w:t>3</w:t>
                          </w:r>
                        </w:smartTag>
                        <w:r w:rsidRPr="00582465">
                          <w:rPr>
                            <w:sz w:val="22"/>
                            <w:szCs w:val="22"/>
                            <w:vertAlign w:val="superscript"/>
                          </w:rPr>
                          <w:t xml:space="preserve"> </w:t>
                        </w:r>
                        <w:r w:rsidRPr="00582465">
                          <w:rPr>
                            <w:sz w:val="22"/>
                            <w:szCs w:val="22"/>
                          </w:rPr>
                          <w:t>ve</w:t>
                        </w:r>
                        <w:r w:rsidRPr="00582465">
                          <w:rPr>
                            <w:sz w:val="22"/>
                            <w:szCs w:val="22"/>
                            <w:vertAlign w:val="superscript"/>
                          </w:rPr>
                          <w:t xml:space="preserve"> </w:t>
                        </w:r>
                        <w:r w:rsidRPr="00582465">
                          <w:rPr>
                            <w:sz w:val="22"/>
                            <w:szCs w:val="22"/>
                          </w:rPr>
                          <w:t xml:space="preserve">daha fazla, </w:t>
                        </w:r>
                        <w:smartTag w:uri="urn:schemas-microsoft-com:office:smarttags" w:element="metricconverter">
                          <w:smartTagPr>
                            <w:attr w:name="ProductID" w:val="10.000 m3"/>
                          </w:smartTagPr>
                          <w:r w:rsidRPr="00582465">
                            <w:rPr>
                              <w:sz w:val="22"/>
                              <w:szCs w:val="22"/>
                            </w:rPr>
                            <w:t>10.000 m</w:t>
                          </w:r>
                          <w:r w:rsidRPr="00582465">
                            <w:rPr>
                              <w:sz w:val="22"/>
                              <w:szCs w:val="22"/>
                              <w:vertAlign w:val="superscript"/>
                            </w:rPr>
                            <w:t>3</w:t>
                          </w:r>
                        </w:smartTag>
                        <w:r w:rsidRPr="00582465">
                          <w:rPr>
                            <w:sz w:val="22"/>
                            <w:szCs w:val="22"/>
                          </w:rPr>
                          <w:t xml:space="preserve"> ten az olan tesisler (Isınma amaçlı kullanılan depolama tankları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b/>
                          </w:rPr>
                        </w:pPr>
                        <w:r w:rsidRPr="00582465">
                          <w:rPr>
                            <w:sz w:val="22"/>
                            <w:szCs w:val="22"/>
                          </w:rPr>
                          <w:t xml:space="preserve">    9.1.3 Dolum kapasitesi 30 ton/gün ve daha büyük, 200 ton/gün'den </w:t>
                        </w:r>
                        <w:proofErr w:type="gramStart"/>
                        <w:r w:rsidRPr="00582465">
                          <w:rPr>
                            <w:sz w:val="22"/>
                            <w:szCs w:val="22"/>
                          </w:rPr>
                          <w:t>az  olan</w:t>
                        </w:r>
                        <w:proofErr w:type="gramEnd"/>
                        <w:r w:rsidRPr="00582465">
                          <w:rPr>
                            <w:sz w:val="22"/>
                            <w:szCs w:val="22"/>
                          </w:rPr>
                          <w:t xml:space="preserve"> sıvılaştırılmış petrol gazlarından tüp dolum işlemlerinin gerçekleştirildiği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pPr>
                        <w:r w:rsidRPr="00582465">
                          <w:rPr>
                            <w:b/>
                            <w:sz w:val="22"/>
                            <w:szCs w:val="22"/>
                          </w:rPr>
                          <w:t xml:space="preserve">9.2 </w:t>
                        </w:r>
                        <w:r w:rsidRPr="00582465">
                          <w:rPr>
                            <w:sz w:val="22"/>
                            <w:szCs w:val="22"/>
                          </w:rPr>
                          <w:t>Ham petrol,</w:t>
                        </w:r>
                        <w:r w:rsidRPr="00582465">
                          <w:rPr>
                            <w:b/>
                            <w:sz w:val="22"/>
                            <w:szCs w:val="22"/>
                          </w:rPr>
                          <w:t xml:space="preserve"> </w:t>
                        </w:r>
                        <w:r w:rsidRPr="00582465">
                          <w:rPr>
                            <w:sz w:val="22"/>
                            <w:szCs w:val="22"/>
                          </w:rPr>
                          <w:t>petrol ürünleri ve petrokimyasal ve kimyasal ürünler için depolama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ind w:left="142"/>
                          <w:jc w:val="both"/>
                          <w:rPr>
                            <w:b/>
                          </w:rPr>
                        </w:pPr>
                        <w:r w:rsidRPr="00582465">
                          <w:rPr>
                            <w:b/>
                            <w:sz w:val="22"/>
                            <w:szCs w:val="22"/>
                          </w:rPr>
                          <w:t xml:space="preserve">  </w:t>
                        </w:r>
                        <w:r w:rsidRPr="00582465">
                          <w:rPr>
                            <w:sz w:val="22"/>
                            <w:szCs w:val="22"/>
                          </w:rPr>
                          <w:t>9.2.1</w:t>
                        </w:r>
                        <w:r w:rsidRPr="00582465">
                          <w:rPr>
                            <w:b/>
                            <w:sz w:val="22"/>
                            <w:szCs w:val="22"/>
                          </w:rPr>
                          <w:t xml:space="preserve"> </w:t>
                        </w:r>
                        <w:r w:rsidRPr="00582465">
                          <w:rPr>
                            <w:sz w:val="22"/>
                            <w:szCs w:val="22"/>
                          </w:rPr>
                          <w:t>Ham petrol için toplam depolama tank kapasitesi 5.000 ton ve daha fazla, 40.000 ton’dan az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b/>
                          </w:rPr>
                        </w:pPr>
                        <w:r w:rsidRPr="00582465">
                          <w:rPr>
                            <w:sz w:val="22"/>
                            <w:szCs w:val="22"/>
                          </w:rPr>
                          <w:t xml:space="preserve">    9.2.2 Benzin, nafta,  motorin, fuel-oil ve benzeri akaryakıtlar için toplam depolama tank kapasitesi 1.000 ton ve daha fazla, 30.000 ton’dan az olan tesisler (Isınma amaçlı kullanılan depolama tankları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center" w:pos="-142"/>
                            <w:tab w:val="left" w:pos="426"/>
                          </w:tabs>
                          <w:spacing w:line="20" w:lineRule="atLeast"/>
                          <w:jc w:val="both"/>
                          <w:rPr>
                            <w:b/>
                          </w:rPr>
                        </w:pPr>
                        <w:r w:rsidRPr="00582465">
                          <w:rPr>
                            <w:sz w:val="22"/>
                            <w:szCs w:val="22"/>
                          </w:rPr>
                          <w:t xml:space="preserve">    9.2.3</w:t>
                        </w:r>
                        <w:r w:rsidRPr="00582465">
                          <w:rPr>
                            <w:b/>
                            <w:sz w:val="22"/>
                            <w:szCs w:val="22"/>
                          </w:rPr>
                          <w:t xml:space="preserve"> </w:t>
                        </w:r>
                        <w:r w:rsidRPr="00582465">
                          <w:rPr>
                            <w:sz w:val="22"/>
                            <w:szCs w:val="22"/>
                          </w:rPr>
                          <w:t xml:space="preserve">Organik kimyasal çözücü maddeler için (alkoller, aldehitler, aromatikler, </w:t>
                        </w:r>
                        <w:proofErr w:type="gramStart"/>
                        <w:r w:rsidRPr="00582465">
                          <w:rPr>
                            <w:sz w:val="22"/>
                            <w:szCs w:val="22"/>
                          </w:rPr>
                          <w:t>ketonlar,aminler</w:t>
                        </w:r>
                        <w:proofErr w:type="gramEnd"/>
                        <w:r w:rsidRPr="00582465">
                          <w:rPr>
                            <w:sz w:val="22"/>
                            <w:szCs w:val="22"/>
                          </w:rPr>
                          <w:t>, asitler, esterler, asetatlar eterler ve benzeri) toplam depolama tank kapasitesi 200 ton ve daha fazla, 2.000 ton’dan az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pPr>
                        <w:r w:rsidRPr="00582465">
                          <w:rPr>
                            <w:b/>
                            <w:sz w:val="22"/>
                            <w:szCs w:val="22"/>
                          </w:rPr>
                          <w:t xml:space="preserve">9.3 </w:t>
                        </w:r>
                        <w:r w:rsidRPr="00582465">
                          <w:rPr>
                            <w:sz w:val="22"/>
                            <w:szCs w:val="22"/>
                          </w:rPr>
                          <w:t>Metanol için toplam depolama tank kapasitesi 5.000 ton ve daha fazla,  30.000 ton’dan az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b/>
                          </w:rPr>
                        </w:pPr>
                        <w:r w:rsidRPr="00582465">
                          <w:rPr>
                            <w:b/>
                            <w:sz w:val="22"/>
                            <w:szCs w:val="22"/>
                          </w:rPr>
                          <w:t xml:space="preserve">9.4 </w:t>
                        </w:r>
                        <w:proofErr w:type="gramStart"/>
                        <w:r w:rsidRPr="00582465">
                          <w:rPr>
                            <w:sz w:val="22"/>
                            <w:szCs w:val="22"/>
                          </w:rPr>
                          <w:t>Akrilonitril  için</w:t>
                        </w:r>
                        <w:proofErr w:type="gramEnd"/>
                        <w:r w:rsidRPr="00582465">
                          <w:rPr>
                            <w:sz w:val="22"/>
                            <w:szCs w:val="22"/>
                          </w:rPr>
                          <w:t xml:space="preserve"> toplam depolama tank kapasitesi 200 ton ve daha fazla, 2000 ton’dan az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9.5</w:t>
                        </w:r>
                        <w:r w:rsidRPr="00582465">
                          <w:rPr>
                            <w:sz w:val="22"/>
                            <w:szCs w:val="22"/>
                          </w:rPr>
                          <w:t xml:space="preserve"> Klor için toplam depolama tank kapasitesi 10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9.6</w:t>
                        </w:r>
                        <w:r w:rsidRPr="00582465">
                          <w:rPr>
                            <w:sz w:val="22"/>
                            <w:szCs w:val="22"/>
                          </w:rPr>
                          <w:t xml:space="preserve"> Kükürtdioksit için toplam depolama tank kapasitesi 20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9.7</w:t>
                        </w:r>
                        <w:r w:rsidRPr="00582465">
                          <w:rPr>
                            <w:sz w:val="22"/>
                            <w:szCs w:val="22"/>
                          </w:rPr>
                          <w:t xml:space="preserve"> Sıvı oksijen için toplam depolama tank kapasitesi 200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9.8</w:t>
                        </w:r>
                        <w:r w:rsidRPr="00582465">
                          <w:rPr>
                            <w:sz w:val="22"/>
                            <w:szCs w:val="22"/>
                          </w:rPr>
                          <w:t xml:space="preserve"> Amonyumnitrat için toplam depolama tank </w:t>
                        </w:r>
                        <w:proofErr w:type="gramStart"/>
                        <w:r w:rsidRPr="00582465">
                          <w:rPr>
                            <w:sz w:val="22"/>
                            <w:szCs w:val="22"/>
                          </w:rPr>
                          <w:t>kapasitesi  500</w:t>
                        </w:r>
                        <w:proofErr w:type="gramEnd"/>
                        <w:r w:rsidRPr="00582465">
                          <w:rPr>
                            <w:sz w:val="22"/>
                            <w:szCs w:val="22"/>
                          </w:rPr>
                          <w:t xml:space="preserve">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0"/>
                            <w:tab w:val="left" w:pos="993"/>
                          </w:tabs>
                          <w:spacing w:line="20" w:lineRule="atLeast"/>
                          <w:jc w:val="both"/>
                        </w:pPr>
                        <w:r w:rsidRPr="00582465">
                          <w:rPr>
                            <w:b/>
                            <w:sz w:val="22"/>
                            <w:szCs w:val="22"/>
                          </w:rPr>
                          <w:t>9.9</w:t>
                        </w:r>
                        <w:r w:rsidRPr="00582465">
                          <w:rPr>
                            <w:sz w:val="22"/>
                            <w:szCs w:val="22"/>
                          </w:rPr>
                          <w:t xml:space="preserve"> Sodyumklorat için toplam depolama tank </w:t>
                        </w:r>
                        <w:proofErr w:type="gramStart"/>
                        <w:r w:rsidRPr="00582465">
                          <w:rPr>
                            <w:sz w:val="22"/>
                            <w:szCs w:val="22"/>
                          </w:rPr>
                          <w:t>kapasitesi  25</w:t>
                        </w:r>
                        <w:proofErr w:type="gramEnd"/>
                        <w:r w:rsidRPr="00582465">
                          <w:rPr>
                            <w:sz w:val="22"/>
                            <w:szCs w:val="22"/>
                          </w:rPr>
                          <w:t xml:space="preserve">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73"/>
                            <w:tab w:val="left" w:pos="993"/>
                          </w:tabs>
                          <w:spacing w:line="20" w:lineRule="atLeast"/>
                          <w:jc w:val="both"/>
                        </w:pPr>
                        <w:r w:rsidRPr="00582465">
                          <w:rPr>
                            <w:b/>
                            <w:sz w:val="22"/>
                            <w:szCs w:val="22"/>
                          </w:rPr>
                          <w:t>9.10</w:t>
                        </w:r>
                        <w:r w:rsidRPr="00582465">
                          <w:rPr>
                            <w:sz w:val="22"/>
                            <w:szCs w:val="22"/>
                          </w:rPr>
                          <w:t xml:space="preserve"> Bitki koruma maddeleri veya haşereye karşı korunma maddeleri için toplam depolama tank </w:t>
                        </w:r>
                        <w:proofErr w:type="gramStart"/>
                        <w:r w:rsidRPr="00582465">
                          <w:rPr>
                            <w:sz w:val="22"/>
                            <w:szCs w:val="22"/>
                          </w:rPr>
                          <w:t>kapasitesi  5</w:t>
                        </w:r>
                        <w:proofErr w:type="gramEnd"/>
                        <w:r w:rsidRPr="00582465">
                          <w:rPr>
                            <w:sz w:val="22"/>
                            <w:szCs w:val="22"/>
                          </w:rPr>
                          <w:t xml:space="preserve"> ton ve daha fazla  olan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73"/>
                            <w:tab w:val="left" w:pos="993"/>
                          </w:tabs>
                          <w:spacing w:line="20" w:lineRule="atLeast"/>
                          <w:jc w:val="both"/>
                        </w:pPr>
                        <w:r w:rsidRPr="00582465">
                          <w:rPr>
                            <w:b/>
                            <w:sz w:val="22"/>
                            <w:szCs w:val="22"/>
                          </w:rPr>
                          <w:t>9.11</w:t>
                        </w:r>
                        <w:r w:rsidRPr="00582465">
                          <w:rPr>
                            <w:sz w:val="22"/>
                            <w:szCs w:val="22"/>
                          </w:rPr>
                          <w:t xml:space="preserve"> 200 ton/gün ve üzerinde kuru durumda iken tozuma yapabilen yığma maddelerin, </w:t>
                        </w:r>
                        <w:r w:rsidRPr="00582465">
                          <w:rPr>
                            <w:sz w:val="22"/>
                            <w:szCs w:val="22"/>
                          </w:rPr>
                          <w:lastRenderedPageBreak/>
                          <w:t xml:space="preserve">damperli araçlar veya devirmeli depolar, kepçeler veya teknik araç ve gereçlerle doldurulup boşaltıldığı açık veya tam kapalı olmayan depolama, eleme ve paketleme tesisleri. (200 ton/gün veya üzerinde madde aktarılan tesisler </w:t>
                        </w:r>
                        <w:proofErr w:type="gramStart"/>
                        <w:r w:rsidRPr="00582465">
                          <w:rPr>
                            <w:sz w:val="22"/>
                            <w:szCs w:val="22"/>
                          </w:rPr>
                          <w:t>dahil</w:t>
                        </w:r>
                        <w:proofErr w:type="gramEnd"/>
                        <w:r w:rsidRPr="00582465">
                          <w:rPr>
                            <w:sz w:val="22"/>
                            <w:szCs w:val="22"/>
                          </w:rPr>
                          <w:t xml:space="preserve"> olup, hafriyat çalışmaları hariçtir).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shd w:val="clear" w:color="auto" w:fill="E6E6E6"/>
                        <w:hideMark/>
                      </w:tcPr>
                      <w:p w:rsidR="00B04A30" w:rsidRPr="00582465" w:rsidRDefault="00B04A30" w:rsidP="008C6738">
                        <w:pPr>
                          <w:spacing w:line="20" w:lineRule="atLeast"/>
                          <w:rPr>
                            <w:b/>
                          </w:rPr>
                        </w:pPr>
                        <w:r w:rsidRPr="00582465">
                          <w:rPr>
                            <w:b/>
                            <w:sz w:val="22"/>
                            <w:szCs w:val="22"/>
                          </w:rPr>
                          <w:lastRenderedPageBreak/>
                          <w:t>10.Diğer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s>
                          <w:spacing w:line="20" w:lineRule="atLeast"/>
                          <w:jc w:val="both"/>
                        </w:pPr>
                        <w:r w:rsidRPr="00582465">
                          <w:rPr>
                            <w:b/>
                            <w:sz w:val="22"/>
                            <w:szCs w:val="22"/>
                          </w:rPr>
                          <w:t xml:space="preserve">10.1 </w:t>
                        </w:r>
                        <w:r w:rsidRPr="00582465">
                          <w:rPr>
                            <w:sz w:val="22"/>
                            <w:szCs w:val="22"/>
                          </w:rPr>
                          <w:t xml:space="preserve">Patlama tehlikesi olan maddelerin üretildiği, geri kazanıldığı veya bertaraf edildiği tesisler  (Mühimmat veya diğer patlayıcıları yükleme, boşaltma veya parçalama tesisleri </w:t>
                        </w:r>
                        <w:proofErr w:type="gramStart"/>
                        <w:r w:rsidRPr="00582465">
                          <w:rPr>
                            <w:sz w:val="22"/>
                            <w:szCs w:val="22"/>
                          </w:rPr>
                          <w:t>dahil</w:t>
                        </w:r>
                        <w:proofErr w:type="gramEnd"/>
                        <w:r w:rsidRPr="00582465">
                          <w:rPr>
                            <w:sz w:val="22"/>
                            <w:szCs w:val="22"/>
                          </w:rPr>
                          <w:t xml:space="preserve"> olup, kibrit üretimi hariçtir). *     </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204"/>
                          </w:tabs>
                          <w:spacing w:line="20" w:lineRule="atLeast"/>
                          <w:jc w:val="both"/>
                          <w:rPr>
                            <w:b/>
                          </w:rPr>
                        </w:pPr>
                        <w:r w:rsidRPr="00582465">
                          <w:rPr>
                            <w:b/>
                            <w:sz w:val="22"/>
                            <w:szCs w:val="22"/>
                          </w:rPr>
                          <w:t>10.</w:t>
                        </w:r>
                        <w:proofErr w:type="gramStart"/>
                        <w:r w:rsidRPr="00582465">
                          <w:rPr>
                            <w:b/>
                            <w:sz w:val="22"/>
                            <w:szCs w:val="22"/>
                          </w:rPr>
                          <w:t xml:space="preserve">2  </w:t>
                        </w:r>
                        <w:r w:rsidRPr="00582465">
                          <w:rPr>
                            <w:sz w:val="22"/>
                            <w:szCs w:val="22"/>
                          </w:rPr>
                          <w:t>Üretim</w:t>
                        </w:r>
                        <w:proofErr w:type="gramEnd"/>
                        <w:r w:rsidRPr="00582465">
                          <w:rPr>
                            <w:sz w:val="22"/>
                            <w:szCs w:val="22"/>
                          </w:rPr>
                          <w:t xml:space="preserve"> kapasitesi 25 ton/saat ve üzerinde olan hava sıvılaştırma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10.3</w:t>
                        </w:r>
                        <w:r w:rsidRPr="00582465">
                          <w:rPr>
                            <w:sz w:val="22"/>
                            <w:szCs w:val="22"/>
                          </w:rPr>
                          <w:t>. Motorlu taşıtlar için sürekli yarış ve test parkurları.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10.4</w:t>
                        </w:r>
                        <w:r w:rsidRPr="00582465">
                          <w:rPr>
                            <w:sz w:val="22"/>
                            <w:szCs w:val="22"/>
                          </w:rPr>
                          <w:t>. Nüfusu 100.000 kişinin altında olan kentsel ve/veya evsel nitelikli atık su arıtma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10.5</w:t>
                        </w:r>
                        <w:r w:rsidRPr="00582465">
                          <w:rPr>
                            <w:sz w:val="22"/>
                            <w:szCs w:val="22"/>
                          </w:rPr>
                          <w:t>. 3.000 KW veya üzerindeki anma güçlü jet motorlar ve gaz türbinleri için test merkezleri veya bu güçlerde motor ve gaz türbinlerinin bulunduğu test standartları.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10.6.</w:t>
                        </w:r>
                        <w:r w:rsidRPr="00582465">
                          <w:rPr>
                            <w:sz w:val="22"/>
                            <w:szCs w:val="22"/>
                          </w:rPr>
                          <w:t xml:space="preserve"> Sigara fabrikaları.*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w:t>
                        </w:r>
                        <w:proofErr w:type="gramStart"/>
                        <w:r w:rsidRPr="00582465">
                          <w:rPr>
                            <w:b/>
                            <w:sz w:val="22"/>
                            <w:szCs w:val="22"/>
                          </w:rPr>
                          <w:t>7</w:t>
                        </w:r>
                        <w:r w:rsidRPr="00582465">
                          <w:rPr>
                            <w:sz w:val="22"/>
                            <w:szCs w:val="22"/>
                          </w:rPr>
                          <w:t xml:space="preserve">   Kayak</w:t>
                        </w:r>
                        <w:proofErr w:type="gramEnd"/>
                        <w:r w:rsidRPr="00582465">
                          <w:rPr>
                            <w:sz w:val="22"/>
                            <w:szCs w:val="22"/>
                          </w:rPr>
                          <w:t xml:space="preserve"> merkezleri, kablolu otomobiller ve entegre tesisler.*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10.8</w:t>
                        </w:r>
                        <w:r w:rsidRPr="00582465">
                          <w:rPr>
                            <w:sz w:val="22"/>
                            <w:szCs w:val="22"/>
                          </w:rPr>
                          <w:t xml:space="preserve"> Karasularımızda tarifeli seferler yapan gemilerin yolcu almak için yanaştığı limanlar, balıkçı barınakları, yat yanaşma kapasitesi elli yatın altında olan marinalar-yat limanları.*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10.9</w:t>
                        </w:r>
                        <w:r w:rsidRPr="00582465">
                          <w:rPr>
                            <w:sz w:val="22"/>
                            <w:szCs w:val="22"/>
                          </w:rPr>
                          <w:t xml:space="preserve"> Kentlerin dışında yer alan tatil köyleri ve otel kompleksleri ve </w:t>
                        </w:r>
                        <w:proofErr w:type="gramStart"/>
                        <w:r w:rsidRPr="00582465">
                          <w:rPr>
                            <w:sz w:val="22"/>
                            <w:szCs w:val="22"/>
                          </w:rPr>
                          <w:t>entegre</w:t>
                        </w:r>
                        <w:proofErr w:type="gramEnd"/>
                        <w:r w:rsidRPr="00582465">
                          <w:rPr>
                            <w:sz w:val="22"/>
                            <w:szCs w:val="22"/>
                          </w:rPr>
                          <w:t xml:space="preserve">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10.10</w:t>
                        </w:r>
                        <w:r w:rsidRPr="00582465">
                          <w:rPr>
                            <w:sz w:val="22"/>
                            <w:szCs w:val="22"/>
                          </w:rPr>
                          <w:t xml:space="preserve"> Kalıcı kamp ve karavan alanları.*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10.11</w:t>
                        </w:r>
                        <w:r w:rsidRPr="00582465">
                          <w:rPr>
                            <w:sz w:val="22"/>
                            <w:szCs w:val="22"/>
                          </w:rPr>
                          <w:t xml:space="preserve"> Tema parkları.*</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10.12</w:t>
                        </w:r>
                        <w:r w:rsidRPr="00582465">
                          <w:rPr>
                            <w:sz w:val="22"/>
                            <w:szCs w:val="22"/>
                          </w:rPr>
                          <w:t xml:space="preserve"> Endüstriyel nitelikli diğer atık sular (sulu baca gazı arıtım sistemi kullanan tesisler, tutkal ve zamk üretim tesisleri, benzin istasyonları, içmesuyu filtrelerinin geri yıkama suları, su yumuşatma, demineralizasyon, rejenerasyon, aktif karbon, yıkama tesisleri, soğutma suyu ve benzeri tesisleri).*</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ind w:right="72"/>
                        </w:pPr>
                        <w:r w:rsidRPr="00582465">
                          <w:rPr>
                            <w:b/>
                            <w:sz w:val="22"/>
                            <w:szCs w:val="22"/>
                          </w:rPr>
                          <w:t>10.13</w:t>
                        </w:r>
                        <w:r w:rsidRPr="00582465">
                          <w:rPr>
                            <w:sz w:val="22"/>
                            <w:szCs w:val="22"/>
                          </w:rPr>
                          <w:t xml:space="preserve"> Karışık Endüstriler (OSB ve sektör belirlemesi yapılamayan diğer sanayiler).*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lang w:val="de-DE"/>
                          </w:rPr>
                        </w:pPr>
                        <w:r w:rsidRPr="00582465">
                          <w:rPr>
                            <w:b/>
                            <w:sz w:val="22"/>
                            <w:szCs w:val="22"/>
                            <w:lang w:val="de-DE"/>
                          </w:rPr>
                          <w:t xml:space="preserve">10.14 </w:t>
                        </w:r>
                        <w:r w:rsidRPr="00582465">
                          <w:rPr>
                            <w:sz w:val="22"/>
                            <w:szCs w:val="22"/>
                            <w:lang w:val="de-DE"/>
                          </w:rPr>
                          <w:t>Hastane ve sağlık kuruluşları (yatak kapasitesi 20 ve üzeri olanlar).*</w:t>
                        </w:r>
                      </w:p>
                    </w:tc>
                  </w:tr>
                  <w:tr w:rsidR="00B04A30" w:rsidRPr="00582465" w:rsidTr="008C6738">
                    <w:trPr>
                      <w:trHeight w:val="20"/>
                      <w:jc w:val="center"/>
                    </w:trPr>
                    <w:tc>
                      <w:tcPr>
                        <w:tcW w:w="10287"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lang w:val="de-DE"/>
                          </w:rPr>
                        </w:pPr>
                        <w:r w:rsidRPr="00582465">
                          <w:rPr>
                            <w:b/>
                            <w:sz w:val="22"/>
                            <w:szCs w:val="22"/>
                            <w:lang w:val="de-DE"/>
                          </w:rPr>
                          <w:t xml:space="preserve">10.15 </w:t>
                        </w:r>
                        <w:r w:rsidRPr="00582465">
                          <w:rPr>
                            <w:sz w:val="22"/>
                            <w:szCs w:val="22"/>
                            <w:lang w:val="de-DE"/>
                          </w:rPr>
                          <w:t>Tehlikeli Maddelerin Su ve Çevresinde Neden Olduğu Kirliliğin Kontrolü Yönetmeliği (76/464/AB) Ek-2’sinde yer alan maddeleri içeren diğer tesisler.*</w:t>
                        </w:r>
                      </w:p>
                    </w:tc>
                  </w:tr>
                </w:tbl>
                <w:p w:rsidR="00B04A30" w:rsidRPr="00582465" w:rsidRDefault="00B04A30" w:rsidP="008C6738">
                  <w:pPr>
                    <w:spacing w:line="240" w:lineRule="exact"/>
                    <w:jc w:val="both"/>
                    <w:rPr>
                      <w:b/>
                      <w:color w:val="000000"/>
                      <w:lang w:eastAsia="fr-FR"/>
                    </w:rPr>
                  </w:pPr>
                </w:p>
                <w:p w:rsidR="00B04A30" w:rsidRPr="00582465" w:rsidRDefault="00B04A30" w:rsidP="008C6738">
                  <w:pPr>
                    <w:spacing w:line="240" w:lineRule="exact"/>
                    <w:jc w:val="both"/>
                    <w:rPr>
                      <w:b/>
                      <w:color w:val="000000"/>
                      <w:lang w:eastAsia="fr-FR"/>
                    </w:rPr>
                  </w:pPr>
                </w:p>
                <w:p w:rsidR="00B04A30" w:rsidRPr="00582465" w:rsidRDefault="00B04A30" w:rsidP="008C6738">
                  <w:pPr>
                    <w:spacing w:line="240" w:lineRule="exact"/>
                    <w:jc w:val="both"/>
                    <w:rPr>
                      <w:b/>
                      <w:color w:val="000000"/>
                      <w:lang w:eastAsia="fr-FR"/>
                    </w:rPr>
                  </w:pPr>
                </w:p>
                <w:p w:rsidR="00B04A30" w:rsidRPr="00582465" w:rsidRDefault="00B04A30" w:rsidP="008C6738">
                  <w:pPr>
                    <w:spacing w:line="240" w:lineRule="exact"/>
                    <w:jc w:val="both"/>
                    <w:rPr>
                      <w:b/>
                      <w:color w:val="000000"/>
                      <w:lang w:eastAsia="fr-FR"/>
                    </w:rPr>
                  </w:pPr>
                </w:p>
                <w:p w:rsidR="00B04A30" w:rsidRPr="00582465" w:rsidRDefault="00B04A30" w:rsidP="008C6738">
                  <w:pPr>
                    <w:spacing w:line="240" w:lineRule="exact"/>
                    <w:jc w:val="both"/>
                    <w:rPr>
                      <w:b/>
                      <w:color w:val="000000"/>
                      <w:lang w:eastAsia="fr-FR"/>
                    </w:rPr>
                  </w:pPr>
                </w:p>
                <w:p w:rsidR="00B04A30" w:rsidRPr="00582465" w:rsidRDefault="00B04A30" w:rsidP="008C6738">
                  <w:pPr>
                    <w:spacing w:line="240" w:lineRule="exact"/>
                    <w:jc w:val="right"/>
                    <w:outlineLvl w:val="0"/>
                    <w:rPr>
                      <w:b/>
                      <w:color w:val="000000"/>
                      <w:lang w:eastAsia="fr-FR"/>
                    </w:rPr>
                  </w:pPr>
                </w:p>
                <w:p w:rsidR="00B04A30" w:rsidRPr="00582465" w:rsidRDefault="00B04A30" w:rsidP="008C6738">
                  <w:pPr>
                    <w:spacing w:line="240" w:lineRule="exact"/>
                    <w:jc w:val="right"/>
                    <w:outlineLvl w:val="0"/>
                    <w:rPr>
                      <w:b/>
                      <w:color w:val="000000"/>
                      <w:lang w:eastAsia="fr-FR"/>
                    </w:rPr>
                  </w:pPr>
                </w:p>
                <w:p w:rsidR="00B04A30" w:rsidRPr="00582465" w:rsidRDefault="00B04A30" w:rsidP="008C6738">
                  <w:pPr>
                    <w:spacing w:line="240" w:lineRule="exact"/>
                    <w:jc w:val="right"/>
                    <w:outlineLvl w:val="0"/>
                    <w:rPr>
                      <w:b/>
                      <w:color w:val="000000"/>
                      <w:lang w:eastAsia="fr-FR"/>
                    </w:rPr>
                  </w:pPr>
                </w:p>
                <w:p w:rsidR="00B04A30" w:rsidRDefault="00B04A30"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Default="006F575F" w:rsidP="008C6738">
                  <w:pPr>
                    <w:spacing w:line="240" w:lineRule="exact"/>
                    <w:jc w:val="right"/>
                    <w:outlineLvl w:val="0"/>
                    <w:rPr>
                      <w:b/>
                      <w:color w:val="000000"/>
                      <w:lang w:eastAsia="fr-FR"/>
                    </w:rPr>
                  </w:pPr>
                </w:p>
                <w:p w:rsidR="006F575F" w:rsidRPr="00582465" w:rsidRDefault="006F575F" w:rsidP="008C6738">
                  <w:pPr>
                    <w:spacing w:line="240" w:lineRule="exact"/>
                    <w:jc w:val="right"/>
                    <w:outlineLvl w:val="0"/>
                    <w:rPr>
                      <w:b/>
                      <w:color w:val="000000"/>
                      <w:lang w:eastAsia="fr-FR"/>
                    </w:rPr>
                  </w:pPr>
                </w:p>
                <w:p w:rsidR="00B04A30" w:rsidRDefault="00B04A30" w:rsidP="008C6738">
                  <w:pPr>
                    <w:spacing w:line="240" w:lineRule="exact"/>
                    <w:jc w:val="right"/>
                    <w:outlineLvl w:val="0"/>
                    <w:rPr>
                      <w:b/>
                      <w:color w:val="000000"/>
                      <w:lang w:eastAsia="fr-FR"/>
                    </w:rPr>
                  </w:pPr>
                </w:p>
                <w:p w:rsidR="006F575F" w:rsidRPr="00582465" w:rsidRDefault="006F575F" w:rsidP="008C6738">
                  <w:pPr>
                    <w:spacing w:line="240" w:lineRule="exact"/>
                    <w:jc w:val="right"/>
                    <w:outlineLvl w:val="0"/>
                    <w:rPr>
                      <w:b/>
                      <w:color w:val="000000"/>
                      <w:lang w:eastAsia="fr-FR"/>
                    </w:rPr>
                  </w:pPr>
                </w:p>
                <w:p w:rsidR="00B04A30" w:rsidRPr="00582465" w:rsidRDefault="00B04A30" w:rsidP="008C6738">
                  <w:pPr>
                    <w:spacing w:line="240" w:lineRule="exact"/>
                    <w:jc w:val="right"/>
                    <w:outlineLvl w:val="0"/>
                    <w:rPr>
                      <w:b/>
                      <w:color w:val="000000"/>
                      <w:lang w:eastAsia="fr-FR"/>
                    </w:rPr>
                  </w:pPr>
                </w:p>
                <w:p w:rsidR="00B04A30" w:rsidRPr="00582465" w:rsidRDefault="00B04A30" w:rsidP="008C6738">
                  <w:pPr>
                    <w:spacing w:line="240" w:lineRule="exact"/>
                    <w:jc w:val="right"/>
                    <w:outlineLvl w:val="0"/>
                    <w:rPr>
                      <w:b/>
                      <w:color w:val="000000"/>
                      <w:lang w:eastAsia="fr-FR"/>
                    </w:rPr>
                  </w:pPr>
                </w:p>
                <w:p w:rsidR="00B04A30" w:rsidRPr="00582465" w:rsidRDefault="00B04A30" w:rsidP="008C6738">
                  <w:pPr>
                    <w:spacing w:line="240" w:lineRule="exact"/>
                    <w:jc w:val="right"/>
                    <w:outlineLvl w:val="0"/>
                    <w:rPr>
                      <w:b/>
                      <w:color w:val="000000"/>
                      <w:lang w:eastAsia="fr-FR"/>
                    </w:rPr>
                  </w:pPr>
                </w:p>
                <w:p w:rsidR="00B04A30" w:rsidRPr="00582465" w:rsidRDefault="00B04A30" w:rsidP="008C6738">
                  <w:pPr>
                    <w:jc w:val="right"/>
                    <w:rPr>
                      <w:b/>
                      <w:bCs/>
                    </w:rPr>
                  </w:pPr>
                  <w:r w:rsidRPr="00582465">
                    <w:rPr>
                      <w:b/>
                      <w:bCs/>
                      <w:sz w:val="22"/>
                      <w:szCs w:val="22"/>
                    </w:rPr>
                    <w:lastRenderedPageBreak/>
                    <w:t>(</w:t>
                  </w:r>
                  <w:proofErr w:type="gramStart"/>
                  <w:r w:rsidRPr="00582465">
                    <w:rPr>
                      <w:b/>
                      <w:bCs/>
                      <w:sz w:val="22"/>
                      <w:szCs w:val="22"/>
                    </w:rPr>
                    <w:t>Ek:R</w:t>
                  </w:r>
                  <w:proofErr w:type="gramEnd"/>
                  <w:r w:rsidRPr="00582465">
                    <w:rPr>
                      <w:b/>
                      <w:bCs/>
                      <w:sz w:val="22"/>
                      <w:szCs w:val="22"/>
                    </w:rPr>
                    <w:t>.G-24/2/2010-27503)</w:t>
                  </w:r>
                </w:p>
                <w:p w:rsidR="00B04A30" w:rsidRPr="00582465" w:rsidRDefault="00B04A30" w:rsidP="008C6738">
                  <w:pPr>
                    <w:spacing w:line="240" w:lineRule="exact"/>
                    <w:jc w:val="right"/>
                    <w:outlineLvl w:val="0"/>
                    <w:rPr>
                      <w:b/>
                      <w:color w:val="000000"/>
                      <w:lang w:eastAsia="fr-FR"/>
                    </w:rPr>
                  </w:pPr>
                  <w:r w:rsidRPr="00582465">
                    <w:rPr>
                      <w:b/>
                      <w:color w:val="000000"/>
                      <w:sz w:val="22"/>
                      <w:szCs w:val="22"/>
                      <w:lang w:eastAsia="fr-FR"/>
                    </w:rPr>
                    <w:t xml:space="preserve">EK-3A </w:t>
                  </w:r>
                </w:p>
                <w:p w:rsidR="00B04A30" w:rsidRPr="00582465" w:rsidRDefault="00B04A30" w:rsidP="008C6738">
                  <w:pPr>
                    <w:spacing w:line="240" w:lineRule="exact"/>
                    <w:jc w:val="both"/>
                    <w:outlineLvl w:val="0"/>
                    <w:rPr>
                      <w:b/>
                      <w:color w:val="000000"/>
                      <w:lang w:eastAsia="fr-FR"/>
                    </w:rPr>
                  </w:pPr>
                </w:p>
                <w:p w:rsidR="00B04A30" w:rsidRPr="00582465" w:rsidRDefault="00B04A30" w:rsidP="008C6738">
                  <w:pPr>
                    <w:spacing w:line="240" w:lineRule="exact"/>
                    <w:jc w:val="center"/>
                    <w:outlineLvl w:val="0"/>
                    <w:rPr>
                      <w:b/>
                      <w:color w:val="000000"/>
                      <w:lang w:eastAsia="fr-FR"/>
                    </w:rPr>
                  </w:pPr>
                  <w:r w:rsidRPr="00582465">
                    <w:rPr>
                      <w:b/>
                      <w:color w:val="000000"/>
                      <w:sz w:val="22"/>
                      <w:szCs w:val="22"/>
                      <w:lang w:eastAsia="fr-FR"/>
                    </w:rPr>
                    <w:t>GEÇİCİ FAALİYET BELGESİ BAŞVURU FORMU</w:t>
                  </w:r>
                </w:p>
                <w:p w:rsidR="00B04A30" w:rsidRPr="00582465" w:rsidRDefault="00B04A30" w:rsidP="008C6738">
                  <w:pPr>
                    <w:spacing w:line="240" w:lineRule="exact"/>
                    <w:rPr>
                      <w:color w:val="00000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8"/>
                    <w:gridCol w:w="3681"/>
                    <w:gridCol w:w="202"/>
                    <w:gridCol w:w="4044"/>
                  </w:tblGrid>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1.</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Tesisin/Faaliyetin Adı</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2.</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Tesisin/Faaliyetin Adresi</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p w:rsidR="00B04A30" w:rsidRPr="00582465" w:rsidRDefault="00B04A30" w:rsidP="008C6738">
                        <w:pPr>
                          <w:spacing w:line="240" w:lineRule="exact"/>
                          <w:ind w:left="290"/>
                          <w:rPr>
                            <w:color w:val="000000"/>
                          </w:rPr>
                        </w:pPr>
                        <w:proofErr w:type="gramStart"/>
                        <w:r w:rsidRPr="00582465">
                          <w:rPr>
                            <w:color w:val="000000"/>
                            <w:sz w:val="22"/>
                            <w:szCs w:val="22"/>
                          </w:rPr>
                          <w:t>Tel   :</w:t>
                        </w:r>
                        <w:proofErr w:type="gramEnd"/>
                      </w:p>
                      <w:p w:rsidR="00B04A30" w:rsidRPr="00582465" w:rsidRDefault="00B04A30" w:rsidP="008C6738">
                        <w:pPr>
                          <w:spacing w:line="240" w:lineRule="exact"/>
                          <w:ind w:left="290"/>
                          <w:rPr>
                            <w:color w:val="000000"/>
                          </w:rPr>
                        </w:pPr>
                        <w:proofErr w:type="gramStart"/>
                        <w:r w:rsidRPr="00582465">
                          <w:rPr>
                            <w:color w:val="000000"/>
                            <w:sz w:val="22"/>
                            <w:szCs w:val="22"/>
                          </w:rPr>
                          <w:t>Faks :</w:t>
                        </w:r>
                        <w:proofErr w:type="gramEnd"/>
                        <w:r w:rsidRPr="00582465">
                          <w:rPr>
                            <w:color w:val="000000"/>
                            <w:sz w:val="22"/>
                            <w:szCs w:val="22"/>
                          </w:rPr>
                          <w:t xml:space="preserve"> </w:t>
                        </w:r>
                      </w:p>
                      <w:p w:rsidR="00B04A30" w:rsidRPr="00582465" w:rsidRDefault="00B04A30" w:rsidP="008C6738">
                        <w:pPr>
                          <w:spacing w:line="240" w:lineRule="exact"/>
                          <w:ind w:left="290"/>
                          <w:rPr>
                            <w:color w:val="000000"/>
                          </w:rPr>
                        </w:pPr>
                        <w:proofErr w:type="gramStart"/>
                        <w:r w:rsidRPr="00582465">
                          <w:rPr>
                            <w:color w:val="000000"/>
                            <w:sz w:val="22"/>
                            <w:szCs w:val="22"/>
                          </w:rPr>
                          <w:t>Web :</w:t>
                        </w:r>
                        <w:proofErr w:type="gramEnd"/>
                      </w:p>
                      <w:p w:rsidR="00B04A30" w:rsidRPr="00582465" w:rsidRDefault="00B04A30" w:rsidP="008C6738">
                        <w:pPr>
                          <w:spacing w:line="20" w:lineRule="atLeast"/>
                          <w:ind w:left="290"/>
                          <w:rPr>
                            <w:color w:val="000000"/>
                          </w:rPr>
                        </w:pPr>
                        <w:proofErr w:type="gramStart"/>
                        <w:r w:rsidRPr="00582465">
                          <w:rPr>
                            <w:color w:val="000000"/>
                            <w:sz w:val="22"/>
                            <w:szCs w:val="22"/>
                          </w:rPr>
                          <w:t>e</w:t>
                        </w:r>
                        <w:proofErr w:type="gramEnd"/>
                        <w:r w:rsidRPr="00582465">
                          <w:rPr>
                            <w:color w:val="000000"/>
                            <w:sz w:val="22"/>
                            <w:szCs w:val="22"/>
                          </w:rPr>
                          <w:t xml:space="preserve">-posta: </w:t>
                        </w: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3.</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İli</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4.</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İlçesi</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5.</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Ada, Parsel Ve Pafta Numarası</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ind w:firstLine="290"/>
                          <w:rPr>
                            <w:color w:val="000000"/>
                          </w:rPr>
                        </w:pPr>
                        <w:proofErr w:type="gramStart"/>
                        <w:r w:rsidRPr="00582465">
                          <w:rPr>
                            <w:color w:val="000000"/>
                            <w:sz w:val="22"/>
                            <w:szCs w:val="22"/>
                          </w:rPr>
                          <w:t>Ada     :</w:t>
                        </w:r>
                        <w:proofErr w:type="gramEnd"/>
                      </w:p>
                      <w:p w:rsidR="00B04A30" w:rsidRPr="00582465" w:rsidRDefault="00B04A30" w:rsidP="008C6738">
                        <w:pPr>
                          <w:spacing w:line="240" w:lineRule="exact"/>
                          <w:ind w:firstLine="290"/>
                          <w:rPr>
                            <w:color w:val="000000"/>
                          </w:rPr>
                        </w:pPr>
                        <w:proofErr w:type="gramStart"/>
                        <w:r w:rsidRPr="00582465">
                          <w:rPr>
                            <w:color w:val="000000"/>
                            <w:sz w:val="22"/>
                            <w:szCs w:val="22"/>
                          </w:rPr>
                          <w:t>Parsel  :</w:t>
                        </w:r>
                        <w:proofErr w:type="gramEnd"/>
                      </w:p>
                      <w:p w:rsidR="00B04A30" w:rsidRPr="00582465" w:rsidRDefault="00B04A30" w:rsidP="008C6738">
                        <w:pPr>
                          <w:spacing w:line="20" w:lineRule="atLeast"/>
                          <w:ind w:firstLine="290"/>
                          <w:rPr>
                            <w:color w:val="000000"/>
                          </w:rPr>
                        </w:pPr>
                        <w:r w:rsidRPr="00582465">
                          <w:rPr>
                            <w:color w:val="000000"/>
                            <w:sz w:val="22"/>
                            <w:szCs w:val="22"/>
                          </w:rPr>
                          <w:t>Pafta (Kadastro Paftası) :</w:t>
                        </w: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6.</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Koordinat Bilgileri</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ind w:left="290"/>
                          <w:rPr>
                            <w:color w:val="000000"/>
                          </w:rPr>
                        </w:pPr>
                        <w:r w:rsidRPr="00582465">
                          <w:rPr>
                            <w:color w:val="000000"/>
                            <w:sz w:val="22"/>
                            <w:szCs w:val="22"/>
                          </w:rPr>
                          <w:t xml:space="preserve">Sağa Değer (Y)     : </w:t>
                        </w:r>
                        <w:proofErr w:type="gramStart"/>
                        <w:r w:rsidRPr="00582465">
                          <w:rPr>
                            <w:color w:val="000000"/>
                            <w:sz w:val="22"/>
                            <w:szCs w:val="22"/>
                          </w:rPr>
                          <w:t>....</w:t>
                        </w:r>
                        <w:proofErr w:type="gramEnd"/>
                        <w:r w:rsidRPr="00582465">
                          <w:rPr>
                            <w:color w:val="000000"/>
                            <w:sz w:val="22"/>
                            <w:szCs w:val="22"/>
                          </w:rPr>
                          <w:t xml:space="preserve"> (m)  </w:t>
                        </w:r>
                      </w:p>
                      <w:p w:rsidR="00B04A30" w:rsidRPr="00582465" w:rsidRDefault="00B04A30" w:rsidP="008C6738">
                        <w:pPr>
                          <w:spacing w:line="240" w:lineRule="exact"/>
                          <w:ind w:left="290"/>
                          <w:rPr>
                            <w:color w:val="000000"/>
                          </w:rPr>
                        </w:pPr>
                        <w:r w:rsidRPr="00582465">
                          <w:rPr>
                            <w:color w:val="000000"/>
                            <w:sz w:val="22"/>
                            <w:szCs w:val="22"/>
                          </w:rPr>
                          <w:t xml:space="preserve">Yukarı Değer (X)  : </w:t>
                        </w:r>
                        <w:proofErr w:type="gramStart"/>
                        <w:r w:rsidRPr="00582465">
                          <w:rPr>
                            <w:color w:val="000000"/>
                            <w:sz w:val="22"/>
                            <w:szCs w:val="22"/>
                          </w:rPr>
                          <w:t>.....</w:t>
                        </w:r>
                        <w:proofErr w:type="gramEnd"/>
                        <w:r w:rsidRPr="00582465">
                          <w:rPr>
                            <w:color w:val="000000"/>
                            <w:sz w:val="22"/>
                            <w:szCs w:val="22"/>
                          </w:rPr>
                          <w:t xml:space="preserve"> (m)</w:t>
                        </w:r>
                      </w:p>
                      <w:p w:rsidR="00B04A30" w:rsidRPr="00582465" w:rsidRDefault="00B04A30" w:rsidP="008C6738">
                        <w:pPr>
                          <w:spacing w:line="240" w:lineRule="exact"/>
                          <w:ind w:left="290"/>
                          <w:rPr>
                            <w:color w:val="000000"/>
                          </w:rPr>
                        </w:pPr>
                        <w:r w:rsidRPr="00582465">
                          <w:rPr>
                            <w:color w:val="000000"/>
                            <w:sz w:val="22"/>
                            <w:szCs w:val="22"/>
                          </w:rPr>
                          <w:t xml:space="preserve">Dilim </w:t>
                        </w:r>
                        <w:proofErr w:type="gramStart"/>
                        <w:r w:rsidRPr="00582465">
                          <w:rPr>
                            <w:color w:val="000000"/>
                            <w:sz w:val="22"/>
                            <w:szCs w:val="22"/>
                          </w:rPr>
                          <w:t>Numarası    :</w:t>
                        </w:r>
                        <w:proofErr w:type="gramEnd"/>
                        <w:r w:rsidRPr="00582465">
                          <w:rPr>
                            <w:color w:val="000000"/>
                            <w:sz w:val="22"/>
                            <w:szCs w:val="22"/>
                          </w:rPr>
                          <w:t xml:space="preserve"> </w:t>
                        </w:r>
                      </w:p>
                      <w:p w:rsidR="00B04A30" w:rsidRPr="00582465" w:rsidRDefault="00B04A30" w:rsidP="008C6738">
                        <w:pPr>
                          <w:spacing w:line="240" w:lineRule="exact"/>
                          <w:ind w:left="290"/>
                          <w:rPr>
                            <w:color w:val="000000"/>
                          </w:rPr>
                        </w:pPr>
                        <w:r w:rsidRPr="00582465">
                          <w:rPr>
                            <w:color w:val="000000"/>
                            <w:sz w:val="22"/>
                            <w:szCs w:val="22"/>
                          </w:rPr>
                          <w:t>Pafta (1/25.000’lik harita) :</w:t>
                        </w:r>
                      </w:p>
                      <w:p w:rsidR="00B04A30" w:rsidRPr="00582465" w:rsidRDefault="00B04A30" w:rsidP="008C6738">
                        <w:pPr>
                          <w:spacing w:line="240" w:lineRule="exact"/>
                          <w:ind w:left="290"/>
                          <w:rPr>
                            <w:color w:val="000000"/>
                          </w:rPr>
                        </w:pPr>
                      </w:p>
                      <w:p w:rsidR="00B04A30" w:rsidRPr="00582465" w:rsidRDefault="00B04A30" w:rsidP="008C6738">
                        <w:pPr>
                          <w:spacing w:line="20" w:lineRule="atLeast"/>
                          <w:ind w:left="290"/>
                          <w:rPr>
                            <w:color w:val="000000"/>
                          </w:rPr>
                        </w:pPr>
                        <w:r w:rsidRPr="00582465">
                          <w:rPr>
                            <w:color w:val="000000"/>
                            <w:sz w:val="22"/>
                            <w:szCs w:val="22"/>
                          </w:rPr>
                          <w:t>Not: Koordinatlar ED-50 datumunda UTM dilimleri esasına göre 1/25.000 ölçekli topoğrafik haritalara uygun girilecektir.</w:t>
                        </w: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7.</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Vergi Dairesi ve Numarası</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8.</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SGK İş Yeri Sicil No</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9.</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Ticaret/Sanayi Odası No</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10.</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rPr>
                            <w:color w:val="000000"/>
                          </w:rPr>
                        </w:pPr>
                        <w:r w:rsidRPr="00582465">
                          <w:rPr>
                            <w:color w:val="000000"/>
                            <w:sz w:val="22"/>
                            <w:szCs w:val="22"/>
                          </w:rPr>
                          <w:t xml:space="preserve"> Tesis Sahibinin/Yetkilisinin TC Kimlik Numarası</w:t>
                        </w:r>
                      </w:p>
                      <w:p w:rsidR="00B04A30" w:rsidRPr="00582465" w:rsidRDefault="00B04A30" w:rsidP="008C6738">
                        <w:pPr>
                          <w:spacing w:line="20" w:lineRule="atLeast"/>
                          <w:rPr>
                            <w:color w:val="000000"/>
                          </w:rPr>
                        </w:pPr>
                        <w:r w:rsidRPr="00582465">
                          <w:rPr>
                            <w:color w:val="000000"/>
                            <w:sz w:val="22"/>
                            <w:szCs w:val="22"/>
                          </w:rPr>
                          <w:t xml:space="preserve"> Tesis Genel Müdürünün TC Kimlik Numarası</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rPr>
                            <w:color w:val="000000"/>
                          </w:rPr>
                        </w:pPr>
                        <w:r w:rsidRPr="00582465">
                          <w:rPr>
                            <w:color w:val="000000"/>
                            <w:sz w:val="22"/>
                            <w:szCs w:val="22"/>
                          </w:rPr>
                          <w:t>:</w:t>
                        </w:r>
                      </w:p>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11.</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Kurum / Kuruluş veya İşletmenin İktisadi </w:t>
                        </w:r>
                        <w:proofErr w:type="gramStart"/>
                        <w:r w:rsidRPr="00582465">
                          <w:rPr>
                            <w:color w:val="000000"/>
                            <w:sz w:val="22"/>
                            <w:szCs w:val="22"/>
                          </w:rPr>
                          <w:t>Faaliyet   Alanı</w:t>
                        </w:r>
                        <w:proofErr w:type="gramEnd"/>
                        <w:r w:rsidRPr="00582465">
                          <w:rPr>
                            <w:color w:val="000000"/>
                            <w:sz w:val="22"/>
                            <w:szCs w:val="22"/>
                          </w:rPr>
                          <w:t xml:space="preserve">  (NACE kodu)</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p w:rsidR="00B04A30" w:rsidRPr="00582465" w:rsidRDefault="00B04A30" w:rsidP="008C6738">
                        <w:pPr>
                          <w:spacing w:line="20" w:lineRule="atLeast"/>
                          <w:rPr>
                            <w:color w:val="000000"/>
                          </w:rPr>
                        </w:pPr>
                        <w:r w:rsidRPr="00582465">
                          <w:rPr>
                            <w:color w:val="000000"/>
                            <w:sz w:val="22"/>
                            <w:szCs w:val="22"/>
                          </w:rPr>
                          <w:t xml:space="preserve">  </w:t>
                        </w:r>
                        <w:proofErr w:type="gramStart"/>
                        <w:r w:rsidRPr="00582465">
                          <w:rPr>
                            <w:color w:val="000000"/>
                            <w:sz w:val="22"/>
                            <w:szCs w:val="22"/>
                          </w:rPr>
                          <w:t>………………</w:t>
                        </w:r>
                        <w:proofErr w:type="gramEnd"/>
                        <w:r w:rsidRPr="00582465">
                          <w:rPr>
                            <w:color w:val="000000"/>
                            <w:sz w:val="22"/>
                            <w:szCs w:val="22"/>
                          </w:rPr>
                          <w:t xml:space="preserve"> (Lütfen seçiniz)</w:t>
                        </w: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vertAlign w:val="superscript"/>
                          </w:rPr>
                        </w:pPr>
                        <w:r w:rsidRPr="00582465">
                          <w:rPr>
                            <w:color w:val="000000"/>
                            <w:sz w:val="22"/>
                            <w:szCs w:val="22"/>
                          </w:rPr>
                          <w:t>12.</w:t>
                        </w:r>
                        <w:r w:rsidRPr="00582465">
                          <w:rPr>
                            <w:color w:val="000000"/>
                            <w:sz w:val="22"/>
                            <w:szCs w:val="22"/>
                            <w:vertAlign w:val="superscript"/>
                          </w:rPr>
                          <w:t>1</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Üretim Konusu                                                 </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13.</w:t>
                        </w:r>
                        <w:r w:rsidRPr="00582465">
                          <w:rPr>
                            <w:color w:val="000000"/>
                            <w:sz w:val="22"/>
                            <w:szCs w:val="22"/>
                            <w:vertAlign w:val="superscript"/>
                          </w:rPr>
                          <w:t>1</w:t>
                        </w:r>
                      </w:p>
                    </w:tc>
                    <w:tc>
                      <w:tcPr>
                        <w:tcW w:w="4164"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r w:rsidRPr="00582465">
                          <w:rPr>
                            <w:color w:val="000000"/>
                            <w:sz w:val="22"/>
                            <w:szCs w:val="22"/>
                          </w:rPr>
                          <w:t xml:space="preserve"> Yıllık Üretim Kapasitesi                                          </w:t>
                        </w:r>
                      </w:p>
                      <w:p w:rsidR="00B04A30" w:rsidRPr="00582465" w:rsidRDefault="00B04A30" w:rsidP="008C6738">
                        <w:pPr>
                          <w:spacing w:line="240" w:lineRule="exact"/>
                          <w:ind w:left="106"/>
                          <w:rPr>
                            <w:color w:val="000000"/>
                          </w:rPr>
                        </w:pPr>
                      </w:p>
                      <w:p w:rsidR="00B04A30" w:rsidRPr="00582465" w:rsidRDefault="00B04A30" w:rsidP="008C6738">
                        <w:pPr>
                          <w:spacing w:line="240" w:lineRule="exact"/>
                          <w:rPr>
                            <w:color w:val="000000"/>
                          </w:rPr>
                        </w:pPr>
                      </w:p>
                      <w:p w:rsidR="00B04A30" w:rsidRPr="00582465" w:rsidRDefault="00B04A30" w:rsidP="008C6738">
                        <w:pPr>
                          <w:spacing w:line="20" w:lineRule="atLeast"/>
                          <w:rPr>
                            <w:color w:val="000000"/>
                          </w:rPr>
                        </w:pPr>
                      </w:p>
                    </w:tc>
                    <w:tc>
                      <w:tcPr>
                        <w:tcW w:w="18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rPr>
                            <w:color w:val="000000"/>
                          </w:rPr>
                        </w:pPr>
                        <w:r w:rsidRPr="00582465">
                          <w:rPr>
                            <w:color w:val="000000"/>
                            <w:sz w:val="22"/>
                            <w:szCs w:val="22"/>
                          </w:rPr>
                          <w:t>:</w:t>
                        </w:r>
                      </w:p>
                      <w:p w:rsidR="00B04A30" w:rsidRPr="00582465" w:rsidRDefault="00B04A30" w:rsidP="008C6738">
                        <w:pPr>
                          <w:spacing w:line="240" w:lineRule="exact"/>
                          <w:rPr>
                            <w:color w:val="000000"/>
                          </w:rPr>
                        </w:pPr>
                      </w:p>
                      <w:p w:rsidR="00B04A30" w:rsidRPr="00582465" w:rsidRDefault="00B04A30" w:rsidP="008C6738">
                        <w:pPr>
                          <w:spacing w:line="20" w:lineRule="atLeast"/>
                          <w:rPr>
                            <w:color w:val="000000"/>
                          </w:rPr>
                        </w:pPr>
                      </w:p>
                    </w:tc>
                    <w:tc>
                      <w:tcPr>
                        <w:tcW w:w="4500" w:type="dxa"/>
                        <w:tcBorders>
                          <w:top w:val="single" w:sz="4" w:space="0" w:color="auto"/>
                          <w:left w:val="single" w:sz="4" w:space="0" w:color="auto"/>
                          <w:bottom w:val="single" w:sz="4" w:space="0" w:color="auto"/>
                          <w:right w:val="single" w:sz="4" w:space="0" w:color="auto"/>
                        </w:tcBorders>
                      </w:tcPr>
                      <w:p w:rsidR="00B04A30" w:rsidRPr="00582465" w:rsidRDefault="00B04A30" w:rsidP="008C6738">
                        <w:pPr>
                          <w:spacing w:line="240" w:lineRule="exact"/>
                          <w:ind w:left="106"/>
                          <w:rPr>
                            <w:color w:val="000000"/>
                          </w:rPr>
                        </w:pPr>
                        <w:r w:rsidRPr="00582465">
                          <w:rPr>
                            <w:color w:val="000000"/>
                            <w:sz w:val="22"/>
                            <w:szCs w:val="22"/>
                          </w:rPr>
                          <w:t xml:space="preserve">     </w:t>
                        </w:r>
                        <w:r w:rsidRPr="00582465">
                          <w:rPr>
                            <w:color w:val="000000"/>
                            <w:sz w:val="22"/>
                            <w:szCs w:val="22"/>
                            <w:u w:val="single"/>
                          </w:rPr>
                          <w:t>Ürün Cinsi</w:t>
                        </w:r>
                        <w:r w:rsidRPr="00582465">
                          <w:rPr>
                            <w:color w:val="000000"/>
                            <w:sz w:val="22"/>
                            <w:szCs w:val="22"/>
                          </w:rPr>
                          <w:t xml:space="preserve">                             </w:t>
                        </w:r>
                        <w:r w:rsidRPr="00582465">
                          <w:rPr>
                            <w:color w:val="000000"/>
                            <w:sz w:val="22"/>
                            <w:szCs w:val="22"/>
                            <w:u w:val="single"/>
                          </w:rPr>
                          <w:t xml:space="preserve">Kapasitesi </w:t>
                        </w:r>
                      </w:p>
                      <w:p w:rsidR="00B04A30" w:rsidRPr="00582465" w:rsidRDefault="00B04A30" w:rsidP="008C6738">
                        <w:pPr>
                          <w:spacing w:line="240" w:lineRule="exact"/>
                          <w:ind w:left="106"/>
                          <w:rPr>
                            <w:color w:val="000000"/>
                          </w:rPr>
                        </w:pPr>
                      </w:p>
                      <w:p w:rsidR="00B04A30" w:rsidRPr="00582465" w:rsidRDefault="00B04A30" w:rsidP="008C6738">
                        <w:pPr>
                          <w:spacing w:line="240" w:lineRule="exact"/>
                          <w:ind w:left="106"/>
                          <w:rPr>
                            <w:color w:val="000000"/>
                          </w:rPr>
                        </w:pPr>
                        <w:proofErr w:type="gramStart"/>
                        <w:r w:rsidRPr="00582465">
                          <w:rPr>
                            <w:color w:val="000000"/>
                            <w:sz w:val="22"/>
                            <w:szCs w:val="22"/>
                          </w:rPr>
                          <w:t>……………..</w:t>
                        </w:r>
                        <w:proofErr w:type="gramEnd"/>
                        <w:r w:rsidRPr="00582465">
                          <w:rPr>
                            <w:color w:val="000000"/>
                            <w:sz w:val="22"/>
                            <w:szCs w:val="22"/>
                          </w:rPr>
                          <w:t xml:space="preserve">                              </w:t>
                        </w:r>
                        <w:proofErr w:type="gramStart"/>
                        <w:r w:rsidRPr="00582465">
                          <w:rPr>
                            <w:color w:val="000000"/>
                            <w:sz w:val="22"/>
                            <w:szCs w:val="22"/>
                          </w:rPr>
                          <w:t>………….</w:t>
                        </w:r>
                        <w:proofErr w:type="gramEnd"/>
                      </w:p>
                      <w:p w:rsidR="00B04A30" w:rsidRPr="00582465" w:rsidRDefault="00B04A30" w:rsidP="008C6738">
                        <w:pPr>
                          <w:spacing w:line="240" w:lineRule="exact"/>
                          <w:ind w:left="106"/>
                          <w:rPr>
                            <w:color w:val="000000"/>
                          </w:rPr>
                        </w:pPr>
                        <w:proofErr w:type="gramStart"/>
                        <w:r w:rsidRPr="00582465">
                          <w:rPr>
                            <w:color w:val="000000"/>
                            <w:sz w:val="22"/>
                            <w:szCs w:val="22"/>
                          </w:rPr>
                          <w:t>……………..</w:t>
                        </w:r>
                        <w:proofErr w:type="gramEnd"/>
                        <w:r w:rsidRPr="00582465">
                          <w:rPr>
                            <w:color w:val="000000"/>
                            <w:sz w:val="22"/>
                            <w:szCs w:val="22"/>
                          </w:rPr>
                          <w:t xml:space="preserve">                              </w:t>
                        </w:r>
                        <w:proofErr w:type="gramStart"/>
                        <w:r w:rsidRPr="00582465">
                          <w:rPr>
                            <w:color w:val="000000"/>
                            <w:sz w:val="22"/>
                            <w:szCs w:val="22"/>
                          </w:rPr>
                          <w:t>………….</w:t>
                        </w:r>
                        <w:proofErr w:type="gramEnd"/>
                      </w:p>
                      <w:p w:rsidR="00B04A30" w:rsidRPr="00582465" w:rsidRDefault="00B04A30" w:rsidP="008C6738">
                        <w:pPr>
                          <w:spacing w:line="240" w:lineRule="exact"/>
                          <w:ind w:left="106"/>
                          <w:rPr>
                            <w:color w:val="000000"/>
                          </w:rPr>
                        </w:pPr>
                        <w:proofErr w:type="gramStart"/>
                        <w:r w:rsidRPr="00582465">
                          <w:rPr>
                            <w:color w:val="000000"/>
                            <w:sz w:val="22"/>
                            <w:szCs w:val="22"/>
                          </w:rPr>
                          <w:t>……………..</w:t>
                        </w:r>
                        <w:proofErr w:type="gramEnd"/>
                        <w:r w:rsidRPr="00582465">
                          <w:rPr>
                            <w:color w:val="000000"/>
                            <w:sz w:val="22"/>
                            <w:szCs w:val="22"/>
                          </w:rPr>
                          <w:t xml:space="preserve">                              </w:t>
                        </w:r>
                        <w:proofErr w:type="gramStart"/>
                        <w:r w:rsidRPr="00582465">
                          <w:rPr>
                            <w:color w:val="000000"/>
                            <w:sz w:val="22"/>
                            <w:szCs w:val="22"/>
                          </w:rPr>
                          <w:t>………….</w:t>
                        </w:r>
                        <w:proofErr w:type="gramEnd"/>
                      </w:p>
                      <w:p w:rsidR="00B04A30" w:rsidRPr="00582465" w:rsidRDefault="00B04A30" w:rsidP="008C6738">
                        <w:pPr>
                          <w:spacing w:line="240" w:lineRule="exact"/>
                          <w:ind w:left="106"/>
                          <w:rPr>
                            <w:color w:val="000000"/>
                          </w:rPr>
                        </w:pPr>
                        <w:proofErr w:type="gramStart"/>
                        <w:r w:rsidRPr="00582465">
                          <w:rPr>
                            <w:color w:val="000000"/>
                            <w:sz w:val="22"/>
                            <w:szCs w:val="22"/>
                          </w:rPr>
                          <w:t>……………..</w:t>
                        </w:r>
                        <w:proofErr w:type="gramEnd"/>
                        <w:r w:rsidRPr="00582465">
                          <w:rPr>
                            <w:color w:val="000000"/>
                            <w:sz w:val="22"/>
                            <w:szCs w:val="22"/>
                          </w:rPr>
                          <w:t xml:space="preserve">                              </w:t>
                        </w:r>
                        <w:proofErr w:type="gramStart"/>
                        <w:r w:rsidRPr="00582465">
                          <w:rPr>
                            <w:color w:val="000000"/>
                            <w:sz w:val="22"/>
                            <w:szCs w:val="22"/>
                          </w:rPr>
                          <w:t>………….</w:t>
                        </w:r>
                        <w:proofErr w:type="gramEnd"/>
                      </w:p>
                      <w:p w:rsidR="00B04A30" w:rsidRPr="00582465" w:rsidRDefault="00B04A30" w:rsidP="008C6738">
                        <w:pPr>
                          <w:spacing w:line="240" w:lineRule="exact"/>
                          <w:ind w:left="106"/>
                          <w:rPr>
                            <w:color w:val="000000"/>
                          </w:rPr>
                        </w:pPr>
                        <w:proofErr w:type="gramStart"/>
                        <w:r w:rsidRPr="00582465">
                          <w:rPr>
                            <w:color w:val="000000"/>
                            <w:sz w:val="22"/>
                            <w:szCs w:val="22"/>
                          </w:rPr>
                          <w:t>……………..</w:t>
                        </w:r>
                        <w:proofErr w:type="gramEnd"/>
                        <w:r w:rsidRPr="00582465">
                          <w:rPr>
                            <w:color w:val="000000"/>
                            <w:sz w:val="22"/>
                            <w:szCs w:val="22"/>
                          </w:rPr>
                          <w:t xml:space="preserve">                              </w:t>
                        </w:r>
                        <w:proofErr w:type="gramStart"/>
                        <w:r w:rsidRPr="00582465">
                          <w:rPr>
                            <w:color w:val="000000"/>
                            <w:sz w:val="22"/>
                            <w:szCs w:val="22"/>
                          </w:rPr>
                          <w:t>………….</w:t>
                        </w:r>
                        <w:proofErr w:type="gramEnd"/>
                      </w:p>
                      <w:p w:rsidR="00B04A30" w:rsidRPr="00582465" w:rsidRDefault="00B04A30" w:rsidP="008C6738">
                        <w:pPr>
                          <w:spacing w:line="240" w:lineRule="exact"/>
                          <w:ind w:left="106"/>
                          <w:rPr>
                            <w:color w:val="000000"/>
                          </w:rPr>
                        </w:pPr>
                        <w:proofErr w:type="gramStart"/>
                        <w:r w:rsidRPr="00582465">
                          <w:rPr>
                            <w:color w:val="000000"/>
                            <w:sz w:val="22"/>
                            <w:szCs w:val="22"/>
                          </w:rPr>
                          <w:t>……………..</w:t>
                        </w:r>
                        <w:proofErr w:type="gramEnd"/>
                        <w:r w:rsidRPr="00582465">
                          <w:rPr>
                            <w:color w:val="000000"/>
                            <w:sz w:val="22"/>
                            <w:szCs w:val="22"/>
                          </w:rPr>
                          <w:t xml:space="preserve">                              </w:t>
                        </w:r>
                        <w:proofErr w:type="gramStart"/>
                        <w:r w:rsidRPr="00582465">
                          <w:rPr>
                            <w:color w:val="000000"/>
                            <w:sz w:val="22"/>
                            <w:szCs w:val="22"/>
                          </w:rPr>
                          <w:t>………….</w:t>
                        </w:r>
                        <w:proofErr w:type="gramEnd"/>
                      </w:p>
                      <w:p w:rsidR="00B04A30" w:rsidRPr="00582465" w:rsidRDefault="00B04A30" w:rsidP="008C6738">
                        <w:pPr>
                          <w:spacing w:line="20" w:lineRule="atLeast"/>
                          <w:rPr>
                            <w:color w:val="000000"/>
                          </w:rPr>
                        </w:pPr>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14.</w:t>
                        </w:r>
                        <w:r w:rsidRPr="00582465">
                          <w:rPr>
                            <w:color w:val="000000"/>
                            <w:sz w:val="22"/>
                            <w:szCs w:val="22"/>
                            <w:vertAlign w:val="superscript"/>
                          </w:rPr>
                          <w:t>1</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Tesisin/Faaliyetin</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ind w:left="252"/>
                          <w:rPr>
                            <w:color w:val="000000"/>
                          </w:rPr>
                        </w:pPr>
                        <w:r w:rsidRPr="00582465">
                          <w:rPr>
                            <w:color w:val="000000"/>
                            <w:sz w:val="22"/>
                            <w:szCs w:val="22"/>
                          </w:rPr>
                          <w:t>A. Toplam Alanı (m</w:t>
                        </w:r>
                        <w:r w:rsidRPr="00582465">
                          <w:rPr>
                            <w:color w:val="000000"/>
                            <w:sz w:val="22"/>
                            <w:szCs w:val="22"/>
                            <w:vertAlign w:val="superscript"/>
                          </w:rPr>
                          <w:t>2</w:t>
                        </w:r>
                        <w:r w:rsidRPr="00582465">
                          <w:rPr>
                            <w:color w:val="000000"/>
                            <w:sz w:val="22"/>
                            <w:szCs w:val="22"/>
                          </w:rPr>
                          <w:t>) :</w:t>
                        </w:r>
                      </w:p>
                      <w:p w:rsidR="00B04A30" w:rsidRPr="00582465" w:rsidRDefault="00B04A30" w:rsidP="008C6738">
                        <w:pPr>
                          <w:spacing w:line="240" w:lineRule="exact"/>
                          <w:ind w:left="252"/>
                          <w:rPr>
                            <w:color w:val="000000"/>
                          </w:rPr>
                        </w:pPr>
                        <w:r w:rsidRPr="00582465">
                          <w:rPr>
                            <w:color w:val="000000"/>
                            <w:sz w:val="22"/>
                            <w:szCs w:val="22"/>
                          </w:rPr>
                          <w:t>B. Kapalı Alanı (m</w:t>
                        </w:r>
                        <w:r w:rsidRPr="00582465">
                          <w:rPr>
                            <w:color w:val="000000"/>
                            <w:sz w:val="22"/>
                            <w:szCs w:val="22"/>
                            <w:vertAlign w:val="superscript"/>
                          </w:rPr>
                          <w:t>2</w:t>
                        </w:r>
                        <w:r w:rsidRPr="00582465">
                          <w:rPr>
                            <w:color w:val="000000"/>
                            <w:sz w:val="22"/>
                            <w:szCs w:val="22"/>
                          </w:rPr>
                          <w:t>)   :</w:t>
                        </w:r>
                      </w:p>
                      <w:p w:rsidR="00B04A30" w:rsidRPr="00582465" w:rsidRDefault="00B04A30" w:rsidP="008C6738">
                        <w:pPr>
                          <w:spacing w:line="240" w:lineRule="exact"/>
                          <w:ind w:left="252"/>
                          <w:rPr>
                            <w:color w:val="000000"/>
                          </w:rPr>
                        </w:pPr>
                        <w:r w:rsidRPr="00582465">
                          <w:rPr>
                            <w:color w:val="000000"/>
                            <w:sz w:val="22"/>
                            <w:szCs w:val="22"/>
                          </w:rPr>
                          <w:t xml:space="preserve">C. Vardiya </w:t>
                        </w:r>
                        <w:proofErr w:type="gramStart"/>
                        <w:r w:rsidRPr="00582465">
                          <w:rPr>
                            <w:color w:val="000000"/>
                            <w:sz w:val="22"/>
                            <w:szCs w:val="22"/>
                          </w:rPr>
                          <w:t>Sayısı        :</w:t>
                        </w:r>
                        <w:proofErr w:type="gramEnd"/>
                      </w:p>
                      <w:p w:rsidR="00B04A30" w:rsidRPr="00582465" w:rsidRDefault="00B04A30" w:rsidP="008C6738">
                        <w:pPr>
                          <w:spacing w:line="240" w:lineRule="exact"/>
                          <w:ind w:left="252"/>
                          <w:rPr>
                            <w:color w:val="000000"/>
                          </w:rPr>
                        </w:pPr>
                        <w:r w:rsidRPr="00582465">
                          <w:rPr>
                            <w:color w:val="000000"/>
                            <w:sz w:val="22"/>
                            <w:szCs w:val="22"/>
                          </w:rPr>
                          <w:t xml:space="preserve">Ç. Çalışan Kişi </w:t>
                        </w:r>
                        <w:proofErr w:type="gramStart"/>
                        <w:r w:rsidRPr="00582465">
                          <w:rPr>
                            <w:color w:val="000000"/>
                            <w:sz w:val="22"/>
                            <w:szCs w:val="22"/>
                          </w:rPr>
                          <w:t>Sayısı :</w:t>
                        </w:r>
                        <w:proofErr w:type="gramEnd"/>
                      </w:p>
                      <w:p w:rsidR="00B04A30" w:rsidRPr="00582465" w:rsidRDefault="00B04A30" w:rsidP="008C6738">
                        <w:pPr>
                          <w:spacing w:line="240" w:lineRule="exact"/>
                          <w:ind w:left="252"/>
                          <w:rPr>
                            <w:color w:val="000000"/>
                          </w:rPr>
                        </w:pPr>
                        <w:r w:rsidRPr="00582465">
                          <w:rPr>
                            <w:color w:val="000000"/>
                            <w:sz w:val="22"/>
                            <w:szCs w:val="22"/>
                          </w:rPr>
                          <w:t>D. Günde Ortalama Çalışma Süresi (Saat):</w:t>
                        </w:r>
                      </w:p>
                      <w:p w:rsidR="00B04A30" w:rsidRPr="00582465" w:rsidRDefault="00B04A30" w:rsidP="008C6738">
                        <w:pPr>
                          <w:spacing w:line="240" w:lineRule="exact"/>
                          <w:ind w:left="252"/>
                          <w:rPr>
                            <w:color w:val="000000"/>
                          </w:rPr>
                        </w:pPr>
                        <w:r w:rsidRPr="00582465">
                          <w:rPr>
                            <w:color w:val="000000"/>
                            <w:sz w:val="22"/>
                            <w:szCs w:val="22"/>
                          </w:rPr>
                          <w:t xml:space="preserve">    Toplam Çalışma Süresi (İşgünü/Yıl):</w:t>
                        </w:r>
                      </w:p>
                      <w:p w:rsidR="00B04A30" w:rsidRPr="00582465" w:rsidRDefault="00B04A30" w:rsidP="008C6738">
                        <w:pPr>
                          <w:spacing w:line="240" w:lineRule="exact"/>
                          <w:ind w:left="252"/>
                          <w:rPr>
                            <w:color w:val="000000"/>
                          </w:rPr>
                        </w:pPr>
                        <w:r w:rsidRPr="00582465">
                          <w:rPr>
                            <w:color w:val="000000"/>
                            <w:sz w:val="22"/>
                            <w:szCs w:val="22"/>
                          </w:rPr>
                          <w:t>E. Çalışma Şekli:</w:t>
                        </w:r>
                      </w:p>
                      <w:p w:rsidR="00B04A30" w:rsidRPr="00582465" w:rsidRDefault="00B04A30" w:rsidP="008C6738">
                        <w:pPr>
                          <w:spacing w:line="240" w:lineRule="exact"/>
                          <w:rPr>
                            <w:color w:val="000000"/>
                          </w:rPr>
                        </w:pPr>
                        <w:r w:rsidRPr="00582465">
                          <w:rPr>
                            <w:color w:val="000000"/>
                            <w:sz w:val="22"/>
                            <w:szCs w:val="22"/>
                          </w:rPr>
                          <w:lastRenderedPageBreak/>
                          <w:t xml:space="preserve">        </w:t>
                        </w:r>
                        <w:r w:rsidRPr="00582465">
                          <w:rPr>
                            <w:b/>
                            <w:color w:val="000000"/>
                            <w:sz w:val="22"/>
                            <w:szCs w:val="22"/>
                          </w:rPr>
                          <w:sym w:font="Times New Roman" w:char="F00A"/>
                        </w:r>
                        <w:r w:rsidRPr="00582465">
                          <w:rPr>
                            <w:color w:val="000000"/>
                            <w:sz w:val="22"/>
                            <w:szCs w:val="22"/>
                          </w:rPr>
                          <w:t xml:space="preserve"> Sürekli</w:t>
                        </w:r>
                      </w:p>
                      <w:p w:rsidR="00B04A30" w:rsidRPr="00582465" w:rsidRDefault="00B04A30" w:rsidP="008C6738">
                        <w:pPr>
                          <w:spacing w:line="240" w:lineRule="exact"/>
                          <w:rPr>
                            <w:color w:val="000000"/>
                          </w:rPr>
                        </w:pPr>
                        <w:r w:rsidRPr="00582465">
                          <w:rPr>
                            <w:color w:val="000000"/>
                            <w:sz w:val="22"/>
                            <w:szCs w:val="22"/>
                          </w:rPr>
                          <w:t xml:space="preserve">        </w:t>
                        </w:r>
                        <w:r w:rsidRPr="00582465">
                          <w:rPr>
                            <w:b/>
                            <w:color w:val="000000"/>
                            <w:sz w:val="22"/>
                            <w:szCs w:val="22"/>
                          </w:rPr>
                          <w:sym w:font="Times New Roman" w:char="F00A"/>
                        </w:r>
                        <w:r w:rsidRPr="00582465">
                          <w:rPr>
                            <w:color w:val="000000"/>
                            <w:sz w:val="22"/>
                            <w:szCs w:val="22"/>
                          </w:rPr>
                          <w:t xml:space="preserve"> Kesikli</w:t>
                        </w:r>
                      </w:p>
                      <w:p w:rsidR="00B04A30" w:rsidRPr="00582465" w:rsidRDefault="00B04A30" w:rsidP="008C6738">
                        <w:pPr>
                          <w:spacing w:line="20" w:lineRule="atLeast"/>
                          <w:rPr>
                            <w:color w:val="000000"/>
                          </w:rPr>
                        </w:pPr>
                        <w:r w:rsidRPr="00582465">
                          <w:rPr>
                            <w:color w:val="000000"/>
                            <w:sz w:val="22"/>
                            <w:szCs w:val="22"/>
                          </w:rPr>
                          <w:t xml:space="preserve">         Kesikli ise günde ortalama çalışma süresi: </w:t>
                        </w:r>
                        <w:proofErr w:type="gramStart"/>
                        <w:r w:rsidRPr="00582465">
                          <w:rPr>
                            <w:color w:val="000000"/>
                            <w:sz w:val="22"/>
                            <w:szCs w:val="22"/>
                          </w:rPr>
                          <w:t>.......</w:t>
                        </w:r>
                        <w:proofErr w:type="gramEnd"/>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lastRenderedPageBreak/>
                          <w:t>15.</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Tesisin/Faaliyetin Kurulu Olduğu Bölge</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color w:val="000000"/>
                            <w:sz w:val="22"/>
                            <w:szCs w:val="22"/>
                          </w:rPr>
                          <w:t xml:space="preserve"> Sanayi Bölgesi</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Yerleşim Alanı</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Gürültüye Duyarlı Bölge (Hastane, Okul ve benzeri)</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color w:val="000000"/>
                            <w:sz w:val="22"/>
                            <w:szCs w:val="22"/>
                          </w:rPr>
                          <w:t xml:space="preserve"> Mücavir Alan Sınırları İçinde</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color w:val="000000"/>
                            <w:sz w:val="22"/>
                            <w:szCs w:val="22"/>
                          </w:rPr>
                          <w:t xml:space="preserve"> Mücavir Alan Sınırları Dışında</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color w:val="000000"/>
                            <w:sz w:val="22"/>
                            <w:szCs w:val="22"/>
                          </w:rPr>
                          <w:t xml:space="preserve"> Korunan Alan (Koruma Statüsü Mevzuatla Belirlenmiş Alan)</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color w:val="000000"/>
                            <w:sz w:val="22"/>
                            <w:szCs w:val="22"/>
                          </w:rPr>
                          <w:t xml:space="preserve"> Organize Sanayi Bölgesi</w:t>
                        </w:r>
                      </w:p>
                      <w:p w:rsidR="00B04A30" w:rsidRPr="00582465" w:rsidRDefault="00B04A30" w:rsidP="008C6738">
                        <w:pPr>
                          <w:spacing w:line="240" w:lineRule="exact"/>
                          <w:ind w:left="252"/>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İhtisas Sanayi Bölgesi</w:t>
                        </w:r>
                      </w:p>
                      <w:p w:rsidR="00B04A30" w:rsidRPr="00582465" w:rsidRDefault="00B04A30" w:rsidP="008C6738">
                        <w:pPr>
                          <w:spacing w:line="20" w:lineRule="atLeast"/>
                          <w:ind w:left="252"/>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 xml:space="preserve">Diğer (belirtiniz)   </w:t>
                        </w:r>
                        <w:proofErr w:type="gramStart"/>
                        <w:r w:rsidRPr="00582465">
                          <w:rPr>
                            <w:color w:val="000000"/>
                            <w:sz w:val="22"/>
                            <w:szCs w:val="22"/>
                          </w:rPr>
                          <w:t>...............………………</w:t>
                        </w:r>
                        <w:proofErr w:type="gramEnd"/>
                      </w:p>
                    </w:tc>
                  </w:tr>
                  <w:tr w:rsidR="00B04A30" w:rsidRPr="00582465" w:rsidTr="008C6738">
                    <w:trPr>
                      <w:trHeight w:val="20"/>
                      <w:jc w:val="center"/>
                    </w:trPr>
                    <w:tc>
                      <w:tcPr>
                        <w:tcW w:w="606"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tabs>
                            <w:tab w:val="left" w:pos="127"/>
                          </w:tabs>
                          <w:spacing w:line="20" w:lineRule="atLeast"/>
                          <w:rPr>
                            <w:color w:val="000000"/>
                          </w:rPr>
                        </w:pPr>
                        <w:r w:rsidRPr="00582465">
                          <w:rPr>
                            <w:color w:val="000000"/>
                            <w:sz w:val="22"/>
                            <w:szCs w:val="22"/>
                          </w:rPr>
                          <w:t>16.</w:t>
                        </w:r>
                      </w:p>
                    </w:tc>
                    <w:tc>
                      <w:tcPr>
                        <w:tcW w:w="4164"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 xml:space="preserve"> Çevresel Etki Değerlendirilmesi Yönetmeliği Kapsamında Alınmış İzinler</w:t>
                        </w:r>
                      </w:p>
                    </w:tc>
                    <w:tc>
                      <w:tcPr>
                        <w:tcW w:w="18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0" w:lineRule="atLeast"/>
                          <w:rPr>
                            <w:color w:val="000000"/>
                          </w:rPr>
                        </w:pPr>
                        <w:r w:rsidRPr="00582465">
                          <w:rPr>
                            <w:color w:val="000000"/>
                            <w:sz w:val="22"/>
                            <w:szCs w:val="22"/>
                          </w:rPr>
                          <w:t>:</w:t>
                        </w:r>
                      </w:p>
                    </w:tc>
                    <w:tc>
                      <w:tcPr>
                        <w:tcW w:w="4500" w:type="dxa"/>
                        <w:tcBorders>
                          <w:top w:val="single" w:sz="4" w:space="0" w:color="auto"/>
                          <w:left w:val="single" w:sz="4" w:space="0" w:color="auto"/>
                          <w:bottom w:val="single" w:sz="4" w:space="0" w:color="auto"/>
                          <w:right w:val="single" w:sz="4" w:space="0" w:color="auto"/>
                        </w:tcBorders>
                        <w:hideMark/>
                      </w:tcPr>
                      <w:p w:rsidR="00B04A30" w:rsidRPr="00582465" w:rsidRDefault="00B04A30" w:rsidP="008C6738">
                        <w:pPr>
                          <w:spacing w:line="240" w:lineRule="exact"/>
                          <w:ind w:left="290"/>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ÇED Olumlu Kararı</w:t>
                        </w:r>
                      </w:p>
                      <w:p w:rsidR="00B04A30" w:rsidRPr="00582465" w:rsidRDefault="00B04A30" w:rsidP="008C6738">
                        <w:pPr>
                          <w:spacing w:line="240" w:lineRule="exact"/>
                          <w:ind w:left="290"/>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ÇED Gerekli Değildir Kararı</w:t>
                        </w:r>
                      </w:p>
                      <w:p w:rsidR="00B04A30" w:rsidRPr="00582465" w:rsidRDefault="00B04A30" w:rsidP="008C6738">
                        <w:pPr>
                          <w:spacing w:line="20" w:lineRule="atLeast"/>
                          <w:ind w:left="290"/>
                          <w:rPr>
                            <w:color w:val="000000"/>
                          </w:rPr>
                        </w:pPr>
                        <w:r w:rsidRPr="00582465">
                          <w:rPr>
                            <w:b/>
                            <w:color w:val="000000"/>
                            <w:sz w:val="22"/>
                            <w:szCs w:val="22"/>
                          </w:rPr>
                          <w:sym w:font="Times New Roman" w:char="F00A"/>
                        </w:r>
                        <w:r w:rsidRPr="00582465">
                          <w:rPr>
                            <w:b/>
                            <w:color w:val="000000"/>
                            <w:sz w:val="22"/>
                            <w:szCs w:val="22"/>
                          </w:rPr>
                          <w:t xml:space="preserve"> </w:t>
                        </w:r>
                        <w:r w:rsidRPr="00582465">
                          <w:rPr>
                            <w:color w:val="000000"/>
                            <w:sz w:val="22"/>
                            <w:szCs w:val="22"/>
                          </w:rPr>
                          <w:t>ÇED Kapsamı Dışında</w:t>
                        </w:r>
                      </w:p>
                    </w:tc>
                  </w:tr>
                </w:tbl>
                <w:p w:rsidR="00B04A30" w:rsidRPr="00582465" w:rsidRDefault="00B04A30" w:rsidP="008C6738">
                  <w:pPr>
                    <w:spacing w:line="240" w:lineRule="exact"/>
                    <w:ind w:left="826"/>
                    <w:rPr>
                      <w:color w:val="000000"/>
                    </w:rPr>
                  </w:pPr>
                </w:p>
                <w:p w:rsidR="00B04A30" w:rsidRPr="00582465" w:rsidRDefault="00B04A30" w:rsidP="008C6738">
                  <w:pPr>
                    <w:spacing w:line="240" w:lineRule="exact"/>
                    <w:ind w:left="826"/>
                    <w:rPr>
                      <w:color w:val="000000"/>
                    </w:rPr>
                  </w:pPr>
                  <w:proofErr w:type="gramStart"/>
                  <w:r w:rsidRPr="00582465">
                    <w:rPr>
                      <w:color w:val="000000"/>
                      <w:sz w:val="22"/>
                      <w:szCs w:val="22"/>
                      <w:vertAlign w:val="superscript"/>
                    </w:rPr>
                    <w:t>1</w:t>
                  </w:r>
                  <w:r w:rsidRPr="00582465">
                    <w:rPr>
                      <w:color w:val="000000"/>
                      <w:sz w:val="22"/>
                      <w:szCs w:val="22"/>
                    </w:rPr>
                    <w:t xml:space="preserve">  : Kapasite</w:t>
                  </w:r>
                  <w:proofErr w:type="gramEnd"/>
                  <w:r w:rsidRPr="00582465">
                    <w:rPr>
                      <w:color w:val="000000"/>
                      <w:sz w:val="22"/>
                      <w:szCs w:val="22"/>
                    </w:rPr>
                    <w:t xml:space="preserve"> raporundaki bilgilerden alınacaktır.</w:t>
                  </w:r>
                </w:p>
                <w:p w:rsidR="00B04A30" w:rsidRPr="00582465" w:rsidRDefault="00B04A30" w:rsidP="008C6738">
                  <w:pPr>
                    <w:spacing w:line="240" w:lineRule="exact"/>
                    <w:ind w:left="826"/>
                    <w:rPr>
                      <w:color w:val="000000"/>
                    </w:rPr>
                  </w:pPr>
                </w:p>
                <w:p w:rsidR="00B04A30" w:rsidRPr="00582465" w:rsidRDefault="00B04A30" w:rsidP="008C6738">
                  <w:pPr>
                    <w:spacing w:line="240" w:lineRule="exact"/>
                    <w:ind w:left="106"/>
                    <w:outlineLvl w:val="0"/>
                    <w:rPr>
                      <w:color w:val="000000"/>
                    </w:rPr>
                  </w:pPr>
                  <w:r w:rsidRPr="00582465">
                    <w:rPr>
                      <w:color w:val="000000"/>
                      <w:sz w:val="22"/>
                      <w:szCs w:val="22"/>
                    </w:rPr>
                    <w:t>Yukarıdaki bilgilerin doğru olduğunu beyan eder, gereğinin yapılmasını arz ederim.</w:t>
                  </w:r>
                </w:p>
                <w:p w:rsidR="00B04A30" w:rsidRPr="00582465" w:rsidRDefault="00B04A30" w:rsidP="008C6738">
                  <w:pPr>
                    <w:spacing w:line="240" w:lineRule="exact"/>
                    <w:ind w:left="106"/>
                    <w:rPr>
                      <w:color w:val="000000"/>
                    </w:rPr>
                  </w:pPr>
                </w:p>
                <w:p w:rsidR="00B04A30" w:rsidRPr="00582465" w:rsidRDefault="00B04A30" w:rsidP="008C6738">
                  <w:pPr>
                    <w:tabs>
                      <w:tab w:val="left" w:pos="2991"/>
                      <w:tab w:val="left" w:pos="4971"/>
                      <w:tab w:val="left" w:pos="6557"/>
                      <w:tab w:val="left" w:pos="7739"/>
                    </w:tabs>
                    <w:spacing w:line="240" w:lineRule="exact"/>
                    <w:ind w:left="106"/>
                    <w:rPr>
                      <w:color w:val="000000"/>
                    </w:rPr>
                  </w:pPr>
                  <w:r w:rsidRPr="00582465">
                    <w:rPr>
                      <w:color w:val="000000"/>
                      <w:sz w:val="22"/>
                      <w:szCs w:val="22"/>
                    </w:rPr>
                    <w:t>Yetkili/Yetkililerinin</w:t>
                  </w:r>
                  <w:r w:rsidRPr="00582465">
                    <w:rPr>
                      <w:color w:val="000000"/>
                      <w:sz w:val="22"/>
                      <w:szCs w:val="22"/>
                    </w:rPr>
                    <w:tab/>
                    <w:t xml:space="preserve">Adı ve Soyadı </w:t>
                  </w:r>
                  <w:r w:rsidRPr="00582465">
                    <w:rPr>
                      <w:color w:val="000000"/>
                      <w:sz w:val="22"/>
                      <w:szCs w:val="22"/>
                    </w:rPr>
                    <w:tab/>
                    <w:t>İmza</w:t>
                  </w:r>
                  <w:r w:rsidRPr="00582465">
                    <w:rPr>
                      <w:color w:val="000000"/>
                      <w:sz w:val="22"/>
                      <w:szCs w:val="22"/>
                    </w:rPr>
                    <w:tab/>
                    <w:t>Kaşe</w:t>
                  </w:r>
                  <w:r w:rsidRPr="00582465">
                    <w:rPr>
                      <w:color w:val="000000"/>
                      <w:sz w:val="22"/>
                      <w:szCs w:val="22"/>
                    </w:rPr>
                    <w:tab/>
                    <w:t>Tarih</w:t>
                  </w:r>
                </w:p>
                <w:p w:rsidR="00B04A30" w:rsidRPr="00582465" w:rsidRDefault="00B04A30" w:rsidP="008C6738">
                  <w:pPr>
                    <w:spacing w:before="100" w:beforeAutospacing="1" w:after="100" w:afterAutospacing="1"/>
                    <w:jc w:val="center"/>
                    <w:rPr>
                      <w:rFonts w:ascii="Arial" w:hAnsi="Arial" w:cs="Arial"/>
                      <w:b/>
                      <w:color w:val="000080"/>
                    </w:rPr>
                  </w:pPr>
                </w:p>
              </w:tc>
            </w:tr>
          </w:tbl>
          <w:p w:rsidR="00B04A30" w:rsidRPr="00582465" w:rsidRDefault="00B04A30" w:rsidP="008C6738">
            <w:pPr>
              <w:tabs>
                <w:tab w:val="left" w:pos="566"/>
                <w:tab w:val="center" w:pos="5693"/>
                <w:tab w:val="right" w:pos="6519"/>
              </w:tabs>
              <w:jc w:val="both"/>
              <w:rPr>
                <w:lang w:val="en-GB"/>
              </w:rPr>
            </w:pPr>
          </w:p>
        </w:tc>
      </w:tr>
    </w:tbl>
    <w:p w:rsidR="00B04A30" w:rsidRPr="00582465" w:rsidRDefault="00B04A30" w:rsidP="00B04A30">
      <w:pPr>
        <w:rPr>
          <w:sz w:val="22"/>
          <w:szCs w:val="22"/>
        </w:rPr>
        <w:sectPr w:rsidR="00B04A30" w:rsidRPr="00582465">
          <w:pgSz w:w="12240" w:h="15840"/>
          <w:pgMar w:top="1417" w:right="1417" w:bottom="1417" w:left="1417" w:header="708" w:footer="708" w:gutter="0"/>
          <w:cols w:space="708"/>
        </w:sectPr>
      </w:pPr>
    </w:p>
    <w:p w:rsidR="00B04A30" w:rsidRPr="00CF79B9" w:rsidRDefault="00B04A30" w:rsidP="00B04A30">
      <w:pPr>
        <w:jc w:val="right"/>
        <w:rPr>
          <w:b/>
          <w:bCs/>
          <w:sz w:val="20"/>
          <w:szCs w:val="20"/>
        </w:rPr>
      </w:pPr>
      <w:r>
        <w:rPr>
          <w:b/>
          <w:bCs/>
          <w:sz w:val="20"/>
          <w:szCs w:val="20"/>
        </w:rPr>
        <w:lastRenderedPageBreak/>
        <w:t>(</w:t>
      </w:r>
      <w:proofErr w:type="gramStart"/>
      <w:r>
        <w:rPr>
          <w:b/>
          <w:bCs/>
          <w:sz w:val="20"/>
          <w:szCs w:val="20"/>
        </w:rPr>
        <w:t>Ek:R</w:t>
      </w:r>
      <w:proofErr w:type="gramEnd"/>
      <w:r>
        <w:rPr>
          <w:b/>
          <w:bCs/>
          <w:sz w:val="20"/>
          <w:szCs w:val="20"/>
        </w:rPr>
        <w:t>.G-24/2/2010-27503)</w:t>
      </w:r>
    </w:p>
    <w:p w:rsidR="00B04A30" w:rsidRPr="004A6145" w:rsidRDefault="00B04A30" w:rsidP="00B04A30">
      <w:pPr>
        <w:jc w:val="right"/>
        <w:rPr>
          <w:b/>
          <w:iCs/>
          <w:sz w:val="18"/>
          <w:szCs w:val="18"/>
        </w:rPr>
      </w:pPr>
      <w:r w:rsidRPr="004A6145">
        <w:rPr>
          <w:b/>
          <w:iCs/>
          <w:sz w:val="18"/>
          <w:szCs w:val="18"/>
        </w:rPr>
        <w:t>EK-3B</w:t>
      </w:r>
    </w:p>
    <w:p w:rsidR="00B04A30" w:rsidRPr="004A6145" w:rsidRDefault="00B04A30" w:rsidP="00B04A30">
      <w:pPr>
        <w:jc w:val="center"/>
        <w:rPr>
          <w:b/>
          <w:iCs/>
          <w:sz w:val="18"/>
          <w:szCs w:val="18"/>
        </w:rPr>
      </w:pPr>
      <w:r w:rsidRPr="004A6145">
        <w:rPr>
          <w:b/>
          <w:color w:val="000000"/>
          <w:sz w:val="18"/>
          <w:szCs w:val="18"/>
        </w:rPr>
        <w:t>GEÇİCİ FAALİYET BELGESİ BAŞVURU FORMU EKLERİ</w:t>
      </w:r>
    </w:p>
    <w:p w:rsidR="00B04A30" w:rsidRPr="004A6145" w:rsidRDefault="00B04A30" w:rsidP="00B04A30">
      <w:pPr>
        <w:jc w:val="both"/>
        <w:rPr>
          <w:b/>
          <w:i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5"/>
        <w:gridCol w:w="3260"/>
        <w:gridCol w:w="4714"/>
        <w:gridCol w:w="4714"/>
      </w:tblGrid>
      <w:tr w:rsidR="00B04A30" w:rsidRPr="004A6145" w:rsidTr="008C6738">
        <w:trPr>
          <w:trHeight w:val="253"/>
          <w:jc w:val="center"/>
        </w:trPr>
        <w:tc>
          <w:tcPr>
            <w:tcW w:w="421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jc w:val="center"/>
              <w:rPr>
                <w:iCs/>
                <w:sz w:val="18"/>
                <w:szCs w:val="18"/>
              </w:rPr>
            </w:pPr>
            <w:r w:rsidRPr="004A6145">
              <w:rPr>
                <w:iCs/>
                <w:sz w:val="18"/>
                <w:szCs w:val="18"/>
              </w:rPr>
              <w:t>ÇEVRE İZİN/LİSANS KONUSU</w:t>
            </w:r>
          </w:p>
        </w:tc>
        <w:tc>
          <w:tcPr>
            <w:tcW w:w="9428" w:type="dxa"/>
            <w:gridSpan w:val="2"/>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jc w:val="center"/>
              <w:rPr>
                <w:iCs/>
                <w:sz w:val="18"/>
                <w:szCs w:val="18"/>
              </w:rPr>
            </w:pPr>
          </w:p>
          <w:p w:rsidR="00B04A30" w:rsidRPr="004A6145" w:rsidRDefault="00B04A30" w:rsidP="008C6738">
            <w:pPr>
              <w:jc w:val="center"/>
              <w:rPr>
                <w:iCs/>
                <w:sz w:val="18"/>
                <w:szCs w:val="18"/>
              </w:rPr>
            </w:pPr>
            <w:r w:rsidRPr="004A6145">
              <w:rPr>
                <w:iCs/>
                <w:sz w:val="18"/>
                <w:szCs w:val="18"/>
              </w:rPr>
              <w:t>GEÇİCİ FAALİYET BELGESİ İÇİN İSTENİLEN BAŞVURU BELGELERİ</w:t>
            </w:r>
          </w:p>
          <w:p w:rsidR="00B04A30" w:rsidRPr="004A6145" w:rsidRDefault="00B04A30" w:rsidP="008C6738">
            <w:pPr>
              <w:jc w:val="center"/>
              <w:rPr>
                <w:iCs/>
                <w:sz w:val="18"/>
                <w:szCs w:val="18"/>
              </w:rPr>
            </w:pPr>
          </w:p>
        </w:tc>
      </w:tr>
      <w:tr w:rsidR="00B04A30" w:rsidRPr="004A6145" w:rsidTr="008C6738">
        <w:trPr>
          <w:trHeight w:val="253"/>
          <w:jc w:val="center"/>
        </w:trPr>
        <w:tc>
          <w:tcPr>
            <w:tcW w:w="11164"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714" w:type="dxa"/>
            <w:tcBorders>
              <w:top w:val="single" w:sz="4" w:space="0" w:color="000000"/>
              <w:left w:val="single" w:sz="4" w:space="0" w:color="000000"/>
              <w:bottom w:val="single" w:sz="4" w:space="0" w:color="000000"/>
              <w:right w:val="single" w:sz="4" w:space="0" w:color="000000"/>
            </w:tcBorders>
            <w:vAlign w:val="center"/>
          </w:tcPr>
          <w:p w:rsidR="00B04A30" w:rsidRPr="004A6145" w:rsidRDefault="00B04A30" w:rsidP="008C6738">
            <w:pPr>
              <w:jc w:val="center"/>
              <w:rPr>
                <w:iCs/>
                <w:sz w:val="18"/>
                <w:szCs w:val="18"/>
              </w:rPr>
            </w:pPr>
          </w:p>
          <w:p w:rsidR="00B04A30" w:rsidRPr="004A6145" w:rsidRDefault="00B04A30" w:rsidP="008C6738">
            <w:pPr>
              <w:jc w:val="center"/>
              <w:rPr>
                <w:iCs/>
                <w:sz w:val="18"/>
                <w:szCs w:val="18"/>
              </w:rPr>
            </w:pPr>
            <w:r w:rsidRPr="004A6145">
              <w:rPr>
                <w:iCs/>
                <w:sz w:val="18"/>
                <w:szCs w:val="18"/>
              </w:rPr>
              <w:t>ÖZEL BELGELER</w:t>
            </w:r>
          </w:p>
          <w:p w:rsidR="00B04A30" w:rsidRPr="004A6145" w:rsidRDefault="00B04A30" w:rsidP="008C6738">
            <w:pPr>
              <w:jc w:val="center"/>
              <w:rPr>
                <w:iCs/>
                <w:sz w:val="18"/>
                <w:szCs w:val="18"/>
              </w:rPr>
            </w:pPr>
          </w:p>
        </w:tc>
        <w:tc>
          <w:tcPr>
            <w:tcW w:w="4714" w:type="dxa"/>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jc w:val="center"/>
              <w:rPr>
                <w:iCs/>
                <w:sz w:val="18"/>
                <w:szCs w:val="18"/>
              </w:rPr>
            </w:pPr>
          </w:p>
          <w:p w:rsidR="00B04A30" w:rsidRPr="004A6145" w:rsidRDefault="00B04A30" w:rsidP="008C6738">
            <w:pPr>
              <w:jc w:val="center"/>
              <w:rPr>
                <w:iCs/>
                <w:sz w:val="18"/>
                <w:szCs w:val="18"/>
              </w:rPr>
            </w:pPr>
            <w:r w:rsidRPr="004A6145">
              <w:rPr>
                <w:iCs/>
                <w:sz w:val="18"/>
                <w:szCs w:val="18"/>
              </w:rPr>
              <w:t>ORTAK BELGELER</w:t>
            </w:r>
          </w:p>
          <w:p w:rsidR="00B04A30" w:rsidRPr="004A6145" w:rsidRDefault="00B04A30" w:rsidP="008C6738">
            <w:pPr>
              <w:jc w:val="center"/>
              <w:rPr>
                <w:iCs/>
                <w:sz w:val="18"/>
                <w:szCs w:val="18"/>
              </w:rPr>
            </w:pPr>
          </w:p>
        </w:tc>
      </w:tr>
      <w:tr w:rsidR="00B04A30" w:rsidRPr="004A6145" w:rsidTr="008C6738">
        <w:trPr>
          <w:trHeight w:val="699"/>
          <w:jc w:val="center"/>
        </w:trPr>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İZİN KONULARI</w:t>
            </w:r>
          </w:p>
        </w:tc>
        <w:tc>
          <w:tcPr>
            <w:tcW w:w="3685" w:type="dxa"/>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jc w:val="both"/>
              <w:rPr>
                <w:iCs/>
                <w:sz w:val="18"/>
                <w:szCs w:val="18"/>
              </w:rPr>
            </w:pPr>
            <w:r w:rsidRPr="004A6145">
              <w:rPr>
                <w:iCs/>
                <w:sz w:val="18"/>
                <w:szCs w:val="18"/>
              </w:rPr>
              <w:t xml:space="preserve">Emisyon </w:t>
            </w:r>
          </w:p>
        </w:tc>
        <w:tc>
          <w:tcPr>
            <w:tcW w:w="471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vertAlign w:val="superscript"/>
              </w:rPr>
            </w:pPr>
            <w:r w:rsidRPr="004A6145">
              <w:rPr>
                <w:b/>
                <w:sz w:val="18"/>
                <w:szCs w:val="18"/>
              </w:rPr>
              <w:t>8</w:t>
            </w:r>
            <w:r w:rsidRPr="004A6145">
              <w:rPr>
                <w:sz w:val="18"/>
                <w:szCs w:val="18"/>
              </w:rPr>
              <w:t>-   İl Müdürlüğü Uygunluk Yazısı</w:t>
            </w:r>
            <w:r w:rsidRPr="004A6145">
              <w:rPr>
                <w:b/>
                <w:sz w:val="18"/>
                <w:szCs w:val="18"/>
                <w:vertAlign w:val="superscript"/>
              </w:rPr>
              <w:t>2</w:t>
            </w:r>
          </w:p>
        </w:tc>
        <w:tc>
          <w:tcPr>
            <w:tcW w:w="4714" w:type="dxa"/>
            <w:vMerge w:val="restart"/>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rPr>
                <w:b/>
                <w:sz w:val="18"/>
                <w:szCs w:val="18"/>
              </w:rPr>
            </w:pPr>
          </w:p>
          <w:p w:rsidR="00B04A30" w:rsidRPr="004A6145" w:rsidRDefault="00B04A30" w:rsidP="008C6738">
            <w:pPr>
              <w:spacing w:before="100" w:beforeAutospacing="1" w:after="100" w:afterAutospacing="1"/>
              <w:contextualSpacing/>
              <w:jc w:val="both"/>
              <w:rPr>
                <w:color w:val="000000"/>
                <w:sz w:val="18"/>
                <w:szCs w:val="18"/>
              </w:rPr>
            </w:pPr>
            <w:r w:rsidRPr="004A6145">
              <w:rPr>
                <w:b/>
                <w:color w:val="000000"/>
                <w:sz w:val="18"/>
                <w:szCs w:val="18"/>
              </w:rPr>
              <w:t>1-</w:t>
            </w:r>
            <w:r w:rsidRPr="004A6145">
              <w:rPr>
                <w:color w:val="000000"/>
                <w:sz w:val="18"/>
                <w:szCs w:val="18"/>
              </w:rPr>
              <w:t>ÇED Olumlu ya da Gerekli Değildir Kararı (ÇED’e tabi tesisler için) veya ÇED’e tabi olmayan tesisler için kapsam dışı olduğunu gösterir yazı.</w:t>
            </w:r>
          </w:p>
          <w:p w:rsidR="00B04A30" w:rsidRPr="004A6145" w:rsidRDefault="00B04A30" w:rsidP="008C6738">
            <w:pPr>
              <w:spacing w:before="100" w:beforeAutospacing="1" w:after="100" w:afterAutospacing="1"/>
              <w:contextualSpacing/>
              <w:jc w:val="both"/>
              <w:rPr>
                <w:color w:val="000000"/>
                <w:sz w:val="18"/>
                <w:szCs w:val="18"/>
              </w:rPr>
            </w:pPr>
          </w:p>
          <w:p w:rsidR="00B04A30" w:rsidRPr="004A6145" w:rsidRDefault="00B04A30" w:rsidP="008C6738">
            <w:pPr>
              <w:spacing w:before="100" w:beforeAutospacing="1" w:after="100" w:afterAutospacing="1"/>
              <w:contextualSpacing/>
              <w:jc w:val="both"/>
              <w:rPr>
                <w:sz w:val="18"/>
                <w:szCs w:val="18"/>
              </w:rPr>
            </w:pPr>
            <w:r w:rsidRPr="004A6145">
              <w:rPr>
                <w:b/>
                <w:sz w:val="18"/>
                <w:szCs w:val="18"/>
              </w:rPr>
              <w:t>2</w:t>
            </w:r>
            <w:r w:rsidRPr="004A6145">
              <w:rPr>
                <w:sz w:val="18"/>
                <w:szCs w:val="18"/>
              </w:rPr>
              <w:t>-3194 Sayılı İmar Kanunun Kapsamında;</w:t>
            </w:r>
          </w:p>
          <w:p w:rsidR="00B04A30" w:rsidRPr="004A6145" w:rsidRDefault="00B04A30" w:rsidP="008C6738">
            <w:pPr>
              <w:adjustRightInd w:val="0"/>
              <w:ind w:right="18"/>
              <w:jc w:val="both"/>
              <w:rPr>
                <w:sz w:val="18"/>
                <w:szCs w:val="18"/>
              </w:rPr>
            </w:pPr>
            <w:r w:rsidRPr="004A6145">
              <w:rPr>
                <w:sz w:val="18"/>
                <w:szCs w:val="18"/>
              </w:rPr>
              <w:t xml:space="preserve">   2.1-</w:t>
            </w:r>
            <w:proofErr w:type="gramStart"/>
            <w:r w:rsidRPr="004A6145">
              <w:rPr>
                <w:sz w:val="18"/>
                <w:szCs w:val="18"/>
              </w:rPr>
              <w:t>12/10/2004</w:t>
            </w:r>
            <w:proofErr w:type="gramEnd"/>
            <w:r w:rsidRPr="004A6145">
              <w:rPr>
                <w:sz w:val="18"/>
                <w:szCs w:val="18"/>
              </w:rPr>
              <w:t xml:space="preserve"> tarihinden sonra yapılmış yapılarla ilgili olarak; </w:t>
            </w:r>
          </w:p>
          <w:p w:rsidR="00B04A30" w:rsidRPr="004A6145" w:rsidRDefault="00B04A30" w:rsidP="008C6738">
            <w:pPr>
              <w:adjustRightInd w:val="0"/>
              <w:ind w:left="272" w:right="18"/>
              <w:jc w:val="both"/>
              <w:rPr>
                <w:sz w:val="18"/>
                <w:szCs w:val="18"/>
              </w:rPr>
            </w:pPr>
            <w:r w:rsidRPr="004A6145">
              <w:rPr>
                <w:sz w:val="18"/>
                <w:szCs w:val="18"/>
              </w:rPr>
              <w:t xml:space="preserve"> </w:t>
            </w:r>
            <w:r w:rsidRPr="004A6145">
              <w:rPr>
                <w:sz w:val="18"/>
                <w:szCs w:val="18"/>
              </w:rPr>
              <w:tab/>
              <w:t xml:space="preserve">- Yapı kullanma izin belgesi </w:t>
            </w:r>
          </w:p>
          <w:p w:rsidR="00B04A30" w:rsidRPr="004A6145" w:rsidRDefault="00B04A30" w:rsidP="008C6738">
            <w:pPr>
              <w:adjustRightInd w:val="0"/>
              <w:ind w:right="18"/>
              <w:jc w:val="both"/>
              <w:rPr>
                <w:sz w:val="18"/>
                <w:szCs w:val="18"/>
              </w:rPr>
            </w:pPr>
            <w:r w:rsidRPr="004A6145">
              <w:rPr>
                <w:sz w:val="18"/>
                <w:szCs w:val="18"/>
              </w:rPr>
              <w:tab/>
              <w:t xml:space="preserve">- İşletmede yapı kullanma izinleri bulunan yapıların dışında </w:t>
            </w:r>
            <w:proofErr w:type="gramStart"/>
            <w:r w:rsidRPr="004A6145">
              <w:rPr>
                <w:sz w:val="18"/>
                <w:szCs w:val="18"/>
              </w:rPr>
              <w:t>12/10/2004</w:t>
            </w:r>
            <w:proofErr w:type="gramEnd"/>
            <w:r w:rsidRPr="004A6145">
              <w:rPr>
                <w:sz w:val="18"/>
                <w:szCs w:val="18"/>
              </w:rPr>
              <w:t xml:space="preserve"> tarihinden sonra yapılmış bir yapı olmadığına dair tesis yetkilisi tarafından imzalanmış taahhütname,</w:t>
            </w:r>
          </w:p>
          <w:p w:rsidR="00B04A30" w:rsidRPr="004A6145" w:rsidRDefault="00B04A30" w:rsidP="008C6738">
            <w:pPr>
              <w:adjustRightInd w:val="0"/>
              <w:ind w:left="272" w:right="18"/>
              <w:jc w:val="both"/>
              <w:rPr>
                <w:sz w:val="18"/>
                <w:szCs w:val="18"/>
              </w:rPr>
            </w:pPr>
            <w:r w:rsidRPr="004A6145">
              <w:rPr>
                <w:sz w:val="18"/>
                <w:szCs w:val="18"/>
              </w:rPr>
              <w:t>2.2-</w:t>
            </w:r>
            <w:proofErr w:type="gramStart"/>
            <w:r w:rsidRPr="004A6145">
              <w:rPr>
                <w:sz w:val="18"/>
                <w:szCs w:val="18"/>
              </w:rPr>
              <w:t>12/10/2004</w:t>
            </w:r>
            <w:proofErr w:type="gramEnd"/>
            <w:r w:rsidRPr="004A6145">
              <w:rPr>
                <w:sz w:val="18"/>
                <w:szCs w:val="18"/>
              </w:rPr>
              <w:t xml:space="preserve"> tarihinden önce yapılmış yapılarla ilgili olarak;</w:t>
            </w:r>
          </w:p>
          <w:p w:rsidR="00B04A30" w:rsidRPr="004A6145" w:rsidRDefault="00B04A30" w:rsidP="008C6738">
            <w:pPr>
              <w:adjustRightInd w:val="0"/>
              <w:ind w:left="272" w:right="18"/>
              <w:jc w:val="both"/>
              <w:rPr>
                <w:sz w:val="18"/>
                <w:szCs w:val="18"/>
              </w:rPr>
            </w:pPr>
            <w:r w:rsidRPr="004A6145">
              <w:rPr>
                <w:sz w:val="18"/>
                <w:szCs w:val="18"/>
              </w:rPr>
              <w:tab/>
              <w:t xml:space="preserve">- İşletmenin bu tarihten önce yapıldığını kanıtlayan resmi bir belge (Belediyeden alınacak resmi yazı, elektrik faturası, su faturası ve benzeri) </w:t>
            </w:r>
          </w:p>
          <w:p w:rsidR="00B04A30" w:rsidRPr="004A6145" w:rsidRDefault="00B04A30" w:rsidP="008C6738">
            <w:pPr>
              <w:adjustRightInd w:val="0"/>
              <w:ind w:left="272" w:right="18" w:firstLine="194"/>
              <w:jc w:val="both"/>
              <w:rPr>
                <w:sz w:val="18"/>
                <w:szCs w:val="18"/>
              </w:rPr>
            </w:pPr>
            <w:r w:rsidRPr="004A6145">
              <w:rPr>
                <w:sz w:val="18"/>
                <w:szCs w:val="18"/>
              </w:rPr>
              <w:tab/>
              <w:t xml:space="preserve">-İşletmede </w:t>
            </w:r>
            <w:proofErr w:type="gramStart"/>
            <w:r w:rsidRPr="004A6145">
              <w:rPr>
                <w:sz w:val="18"/>
                <w:szCs w:val="18"/>
              </w:rPr>
              <w:t>12/10/2004</w:t>
            </w:r>
            <w:proofErr w:type="gramEnd"/>
            <w:r w:rsidRPr="004A6145">
              <w:rPr>
                <w:sz w:val="18"/>
                <w:szCs w:val="18"/>
              </w:rPr>
              <w:t xml:space="preserve"> tarihinden sonra yapılmış bir yapı olmadığına dair tesis yetkilisi tarafından imzalanmış taahhütname,</w:t>
            </w:r>
          </w:p>
          <w:p w:rsidR="00B04A30" w:rsidRPr="004A6145" w:rsidRDefault="00B04A30" w:rsidP="008C6738">
            <w:pPr>
              <w:adjustRightInd w:val="0"/>
              <w:ind w:left="272" w:right="18" w:firstLine="194"/>
              <w:jc w:val="both"/>
              <w:rPr>
                <w:sz w:val="18"/>
                <w:szCs w:val="18"/>
              </w:rPr>
            </w:pPr>
          </w:p>
          <w:p w:rsidR="00B04A30" w:rsidRPr="004A6145" w:rsidRDefault="00B04A30" w:rsidP="008C6738">
            <w:pPr>
              <w:spacing w:before="100" w:beforeAutospacing="1" w:after="100" w:afterAutospacing="1"/>
              <w:contextualSpacing/>
              <w:jc w:val="both"/>
              <w:rPr>
                <w:color w:val="000000"/>
                <w:sz w:val="18"/>
                <w:szCs w:val="18"/>
                <w:vertAlign w:val="superscript"/>
              </w:rPr>
            </w:pPr>
            <w:r w:rsidRPr="004A6145">
              <w:rPr>
                <w:b/>
                <w:color w:val="000000"/>
                <w:sz w:val="18"/>
                <w:szCs w:val="18"/>
              </w:rPr>
              <w:t>3</w:t>
            </w:r>
            <w:r w:rsidRPr="004A6145">
              <w:rPr>
                <w:color w:val="000000"/>
                <w:sz w:val="18"/>
                <w:szCs w:val="18"/>
              </w:rPr>
              <w:t>-Ticaret Sicil Gazetesi</w:t>
            </w:r>
            <w:r w:rsidRPr="004A6145">
              <w:rPr>
                <w:b/>
                <w:color w:val="000000"/>
                <w:sz w:val="18"/>
                <w:szCs w:val="18"/>
                <w:vertAlign w:val="superscript"/>
              </w:rPr>
              <w:t>3</w:t>
            </w:r>
          </w:p>
          <w:p w:rsidR="00B04A30" w:rsidRPr="004A6145" w:rsidRDefault="00B04A30" w:rsidP="008C6738">
            <w:pPr>
              <w:spacing w:before="100" w:beforeAutospacing="1" w:after="100" w:afterAutospacing="1"/>
              <w:contextualSpacing/>
              <w:jc w:val="both"/>
              <w:rPr>
                <w:color w:val="000000"/>
                <w:sz w:val="18"/>
                <w:szCs w:val="18"/>
              </w:rPr>
            </w:pPr>
          </w:p>
          <w:p w:rsidR="00B04A30" w:rsidRPr="004A6145" w:rsidRDefault="00B04A30" w:rsidP="008C6738">
            <w:pPr>
              <w:spacing w:before="100" w:beforeAutospacing="1" w:after="100" w:afterAutospacing="1"/>
              <w:contextualSpacing/>
              <w:jc w:val="both"/>
              <w:rPr>
                <w:color w:val="000000"/>
                <w:sz w:val="18"/>
                <w:szCs w:val="18"/>
              </w:rPr>
            </w:pPr>
            <w:r w:rsidRPr="004A6145">
              <w:rPr>
                <w:b/>
                <w:color w:val="000000"/>
                <w:sz w:val="18"/>
                <w:szCs w:val="18"/>
              </w:rPr>
              <w:t>4</w:t>
            </w:r>
            <w:r w:rsidRPr="004A6145">
              <w:rPr>
                <w:color w:val="000000"/>
                <w:sz w:val="18"/>
                <w:szCs w:val="18"/>
              </w:rPr>
              <w:t>-Kapasite Raporu, kapasite raporu yerine geçebilecek yetkili makamlardan alınmış diğer belgeler veya kapasite raporundan muaf olduğuna dair yetkili makamlardan alınmış belge.</w:t>
            </w:r>
          </w:p>
          <w:p w:rsidR="00B04A30" w:rsidRPr="004A6145" w:rsidRDefault="00B04A30" w:rsidP="008C6738">
            <w:pPr>
              <w:spacing w:before="100" w:beforeAutospacing="1" w:after="100" w:afterAutospacing="1"/>
              <w:contextualSpacing/>
              <w:jc w:val="both"/>
              <w:rPr>
                <w:color w:val="000000"/>
                <w:sz w:val="18"/>
                <w:szCs w:val="18"/>
              </w:rPr>
            </w:pPr>
          </w:p>
          <w:p w:rsidR="00B04A30" w:rsidRPr="004A6145" w:rsidRDefault="00B04A30" w:rsidP="008C6738">
            <w:pPr>
              <w:spacing w:before="100" w:beforeAutospacing="1" w:after="100" w:afterAutospacing="1"/>
              <w:contextualSpacing/>
              <w:jc w:val="both"/>
              <w:rPr>
                <w:sz w:val="18"/>
                <w:szCs w:val="18"/>
              </w:rPr>
            </w:pPr>
            <w:r w:rsidRPr="004A6145">
              <w:rPr>
                <w:b/>
                <w:color w:val="000000"/>
                <w:sz w:val="18"/>
                <w:szCs w:val="18"/>
              </w:rPr>
              <w:t>5-</w:t>
            </w:r>
            <w:r w:rsidRPr="004A6145">
              <w:rPr>
                <w:color w:val="000000"/>
                <w:sz w:val="18"/>
                <w:szCs w:val="18"/>
              </w:rPr>
              <w:t xml:space="preserve">İşletme Belgesi </w:t>
            </w:r>
            <w:r w:rsidRPr="004A6145">
              <w:rPr>
                <w:sz w:val="18"/>
                <w:szCs w:val="18"/>
              </w:rPr>
              <w:t>veya İşletme Belgesinden muaf olduğuna dair belge</w:t>
            </w:r>
          </w:p>
          <w:p w:rsidR="00B04A30" w:rsidRPr="004A6145" w:rsidRDefault="00B04A30" w:rsidP="008C6738">
            <w:pPr>
              <w:spacing w:before="100" w:beforeAutospacing="1" w:after="100" w:afterAutospacing="1"/>
              <w:contextualSpacing/>
              <w:jc w:val="both"/>
              <w:rPr>
                <w:color w:val="000000"/>
                <w:sz w:val="18"/>
                <w:szCs w:val="18"/>
              </w:rPr>
            </w:pPr>
          </w:p>
          <w:p w:rsidR="00B04A30" w:rsidRPr="004A6145" w:rsidRDefault="00B04A30" w:rsidP="008C6738">
            <w:pPr>
              <w:spacing w:before="100" w:beforeAutospacing="1" w:after="100" w:afterAutospacing="1"/>
              <w:contextualSpacing/>
              <w:jc w:val="both"/>
              <w:rPr>
                <w:color w:val="000000"/>
                <w:sz w:val="18"/>
                <w:szCs w:val="18"/>
              </w:rPr>
            </w:pPr>
            <w:r w:rsidRPr="004A6145">
              <w:rPr>
                <w:b/>
                <w:color w:val="000000"/>
                <w:sz w:val="18"/>
                <w:szCs w:val="18"/>
              </w:rPr>
              <w:t>6</w:t>
            </w:r>
            <w:r w:rsidRPr="004A6145">
              <w:rPr>
                <w:color w:val="000000"/>
                <w:sz w:val="18"/>
                <w:szCs w:val="18"/>
              </w:rPr>
              <w:t>-Vaziyet Planı (İşletme alanındaki tesislerin ve birimlerin yerleşim planları)</w:t>
            </w:r>
          </w:p>
          <w:p w:rsidR="00B04A30" w:rsidRPr="004A6145" w:rsidRDefault="00B04A30" w:rsidP="008C6738">
            <w:pPr>
              <w:spacing w:before="100" w:beforeAutospacing="1" w:after="100" w:afterAutospacing="1"/>
              <w:contextualSpacing/>
              <w:jc w:val="both"/>
              <w:rPr>
                <w:color w:val="000000"/>
                <w:sz w:val="18"/>
                <w:szCs w:val="18"/>
              </w:rPr>
            </w:pPr>
          </w:p>
          <w:p w:rsidR="00B04A30" w:rsidRPr="004A6145" w:rsidRDefault="00B04A30" w:rsidP="008C6738">
            <w:pPr>
              <w:spacing w:before="100" w:beforeAutospacing="1" w:after="100" w:afterAutospacing="1"/>
              <w:contextualSpacing/>
              <w:jc w:val="both"/>
              <w:rPr>
                <w:color w:val="000000"/>
                <w:sz w:val="18"/>
                <w:szCs w:val="18"/>
              </w:rPr>
            </w:pPr>
            <w:r w:rsidRPr="004A6145">
              <w:rPr>
                <w:b/>
                <w:color w:val="000000"/>
                <w:sz w:val="18"/>
                <w:szCs w:val="18"/>
              </w:rPr>
              <w:t>7</w:t>
            </w:r>
            <w:r w:rsidRPr="004A6145">
              <w:rPr>
                <w:color w:val="000000"/>
                <w:sz w:val="18"/>
                <w:szCs w:val="18"/>
              </w:rPr>
              <w:t>-İş Akım Şeması ve Proses Özeti (Hammadde kabulünden başlayarak her bir ünitede uygulanacak işlemlerin ayrıntılı açıklaması, gerekli şema, formül ve şekiller, atık kodları)</w:t>
            </w:r>
          </w:p>
          <w:p w:rsidR="00B04A30" w:rsidRPr="004A6145" w:rsidRDefault="00B04A30" w:rsidP="008C6738">
            <w:pPr>
              <w:rPr>
                <w:sz w:val="18"/>
                <w:szCs w:val="18"/>
              </w:rPr>
            </w:pPr>
          </w:p>
          <w:p w:rsidR="00B04A30" w:rsidRPr="004A6145" w:rsidRDefault="00B04A30" w:rsidP="008C6738">
            <w:pPr>
              <w:rPr>
                <w:sz w:val="18"/>
                <w:szCs w:val="18"/>
              </w:rPr>
            </w:pPr>
          </w:p>
          <w:p w:rsidR="00B04A30" w:rsidRPr="004A6145" w:rsidRDefault="00B04A30" w:rsidP="008C6738">
            <w:pPr>
              <w:rPr>
                <w:sz w:val="18"/>
                <w:szCs w:val="18"/>
              </w:rPr>
            </w:pPr>
          </w:p>
          <w:p w:rsidR="00B04A30" w:rsidRPr="004A6145" w:rsidRDefault="00B04A30" w:rsidP="008C6738">
            <w:pPr>
              <w:rPr>
                <w:sz w:val="18"/>
                <w:szCs w:val="18"/>
              </w:rPr>
            </w:pPr>
          </w:p>
          <w:p w:rsidR="00B04A30" w:rsidRPr="004A6145" w:rsidRDefault="00B04A30" w:rsidP="008C6738">
            <w:pPr>
              <w:tabs>
                <w:tab w:val="left" w:pos="1360"/>
              </w:tabs>
              <w:rPr>
                <w:sz w:val="18"/>
                <w:szCs w:val="18"/>
              </w:rPr>
            </w:pPr>
            <w:r w:rsidRPr="004A6145">
              <w:rPr>
                <w:sz w:val="18"/>
                <w:szCs w:val="18"/>
              </w:rPr>
              <w:tab/>
            </w: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iCs/>
                <w:sz w:val="18"/>
                <w:szCs w:val="18"/>
              </w:rPr>
            </w:pPr>
            <w:r w:rsidRPr="004A6145">
              <w:rPr>
                <w:iCs/>
                <w:sz w:val="18"/>
                <w:szCs w:val="18"/>
              </w:rPr>
              <w:t xml:space="preserve">Gürültü Kontrolü </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iCs/>
                <w:sz w:val="18"/>
                <w:szCs w:val="18"/>
              </w:rPr>
              <w:t>-</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Atıksu Deşarjı</w:t>
            </w:r>
          </w:p>
        </w:tc>
        <w:tc>
          <w:tcPr>
            <w:tcW w:w="4714"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jc w:val="both"/>
              <w:rPr>
                <w:iCs/>
                <w:sz w:val="18"/>
                <w:szCs w:val="18"/>
              </w:rPr>
            </w:pPr>
            <w:r w:rsidRPr="004A6145">
              <w:rPr>
                <w:b/>
                <w:sz w:val="18"/>
                <w:szCs w:val="18"/>
              </w:rPr>
              <w:t>8</w:t>
            </w:r>
            <w:r w:rsidRPr="004A6145">
              <w:rPr>
                <w:sz w:val="18"/>
                <w:szCs w:val="18"/>
              </w:rPr>
              <w:t>-</w:t>
            </w:r>
            <w:r w:rsidRPr="004A6145">
              <w:rPr>
                <w:color w:val="000000"/>
                <w:sz w:val="18"/>
                <w:szCs w:val="18"/>
              </w:rPr>
              <w:t xml:space="preserve"> Atıksu Arıtma Tesisi Proje Onayı (27.4.2004 tarihinden sonra inşaatı başlamış atıksu arıtma tesisleri için) veya muaf olduğuna dair belge (27.04.2004 tarihten önce kurulan veya inşaatına başlanılan atıksu arıtma tesisleri için)</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gridSpan w:val="2"/>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Tehlikeli Madde Atıksu Deşarjı</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b/>
                <w:sz w:val="18"/>
                <w:szCs w:val="18"/>
              </w:rPr>
            </w:pPr>
            <w:r w:rsidRPr="004A6145">
              <w:rPr>
                <w:b/>
                <w:sz w:val="18"/>
                <w:szCs w:val="18"/>
              </w:rPr>
              <w:t>8</w:t>
            </w:r>
            <w:r w:rsidRPr="004A6145">
              <w:rPr>
                <w:sz w:val="18"/>
                <w:szCs w:val="18"/>
              </w:rPr>
              <w:t>-</w:t>
            </w:r>
            <w:r w:rsidRPr="004A6145">
              <w:rPr>
                <w:color w:val="000000"/>
                <w:sz w:val="18"/>
                <w:szCs w:val="18"/>
              </w:rPr>
              <w:t xml:space="preserve"> Atıksu Arıtma Tesisi Proje Onayı (27.4.2004 tarihinden sonra inşaatı başlamış atıksu arıtma tesisleri için) veya muaf olduğuna dair belge (27.04.2004 tarihten önce kurulan veya inşaatına başlanılan atıksu arıtma tesisleri için)</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jc w:val="both"/>
              <w:rPr>
                <w:iCs/>
                <w:sz w:val="18"/>
                <w:szCs w:val="18"/>
              </w:rPr>
            </w:pPr>
            <w:r w:rsidRPr="004A6145">
              <w:rPr>
                <w:iCs/>
                <w:sz w:val="18"/>
                <w:szCs w:val="18"/>
              </w:rPr>
              <w:t>Derin Deniz Deşarjı</w:t>
            </w:r>
          </w:p>
        </w:tc>
        <w:tc>
          <w:tcPr>
            <w:tcW w:w="4714"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b/>
                <w:sz w:val="18"/>
                <w:szCs w:val="18"/>
              </w:rPr>
              <w:t>8</w:t>
            </w:r>
            <w:r w:rsidRPr="004A6145">
              <w:rPr>
                <w:sz w:val="18"/>
                <w:szCs w:val="18"/>
              </w:rPr>
              <w:t>-</w:t>
            </w:r>
            <w:r w:rsidRPr="004A6145">
              <w:rPr>
                <w:color w:val="000000"/>
                <w:sz w:val="18"/>
                <w:szCs w:val="18"/>
              </w:rPr>
              <w:t xml:space="preserve"> Derin Deniz Deşarjı Proje Onayı</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1771"/>
          <w:jc w:val="center"/>
        </w:trPr>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LİSANS KONULARI</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Geri Kazanım</w:t>
            </w:r>
          </w:p>
        </w:tc>
        <w:tc>
          <w:tcPr>
            <w:tcW w:w="326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iCs/>
                <w:sz w:val="18"/>
                <w:szCs w:val="18"/>
              </w:rPr>
            </w:pPr>
            <w:r w:rsidRPr="004A6145">
              <w:rPr>
                <w:iCs/>
                <w:sz w:val="18"/>
                <w:szCs w:val="18"/>
              </w:rPr>
              <w:t>Tehlikeli Atık</w:t>
            </w:r>
          </w:p>
          <w:p w:rsidR="00B04A30" w:rsidRPr="004A6145" w:rsidRDefault="00B04A30" w:rsidP="008C6738">
            <w:pPr>
              <w:jc w:val="both"/>
              <w:rPr>
                <w:iCs/>
                <w:sz w:val="18"/>
                <w:szCs w:val="18"/>
              </w:rPr>
            </w:pPr>
            <w:r w:rsidRPr="004A6145">
              <w:rPr>
                <w:iCs/>
                <w:sz w:val="18"/>
                <w:szCs w:val="18"/>
              </w:rPr>
              <w:t>Tehlikesiz Atık</w:t>
            </w:r>
          </w:p>
          <w:p w:rsidR="00B04A30" w:rsidRPr="004A6145" w:rsidRDefault="00B04A30" w:rsidP="008C6738">
            <w:pPr>
              <w:jc w:val="both"/>
              <w:rPr>
                <w:iCs/>
                <w:sz w:val="18"/>
                <w:szCs w:val="18"/>
              </w:rPr>
            </w:pPr>
            <w:r w:rsidRPr="004A6145">
              <w:rPr>
                <w:iCs/>
                <w:sz w:val="18"/>
                <w:szCs w:val="18"/>
              </w:rPr>
              <w:t>Atık Yağ</w:t>
            </w:r>
          </w:p>
          <w:p w:rsidR="00B04A30" w:rsidRPr="004A6145" w:rsidRDefault="00B04A30" w:rsidP="008C6738">
            <w:pPr>
              <w:jc w:val="both"/>
              <w:rPr>
                <w:iCs/>
                <w:sz w:val="18"/>
                <w:szCs w:val="18"/>
              </w:rPr>
            </w:pPr>
            <w:r w:rsidRPr="004A6145">
              <w:rPr>
                <w:iCs/>
                <w:sz w:val="18"/>
                <w:szCs w:val="18"/>
              </w:rPr>
              <w:t>Bitkisel Atık Yağ</w:t>
            </w:r>
          </w:p>
          <w:p w:rsidR="00B04A30" w:rsidRPr="004A6145" w:rsidRDefault="00B04A30" w:rsidP="008C6738">
            <w:pPr>
              <w:jc w:val="both"/>
              <w:rPr>
                <w:iCs/>
                <w:sz w:val="18"/>
                <w:szCs w:val="18"/>
              </w:rPr>
            </w:pPr>
            <w:r w:rsidRPr="004A6145">
              <w:rPr>
                <w:iCs/>
                <w:sz w:val="18"/>
                <w:szCs w:val="18"/>
              </w:rPr>
              <w:t>Atık Pil ve Akümülatör</w:t>
            </w:r>
          </w:p>
          <w:p w:rsidR="00B04A30" w:rsidRPr="004A6145" w:rsidRDefault="00B04A30" w:rsidP="008C6738">
            <w:pPr>
              <w:jc w:val="both"/>
              <w:rPr>
                <w:iCs/>
                <w:sz w:val="18"/>
                <w:szCs w:val="18"/>
              </w:rPr>
            </w:pPr>
            <w:r w:rsidRPr="004A6145">
              <w:rPr>
                <w:iCs/>
                <w:sz w:val="18"/>
                <w:szCs w:val="18"/>
              </w:rPr>
              <w:t>Ömrünü Tamamlamış Lastik</w:t>
            </w:r>
          </w:p>
          <w:p w:rsidR="00B04A30" w:rsidRPr="004A6145" w:rsidRDefault="00B04A30" w:rsidP="008C6738">
            <w:pPr>
              <w:jc w:val="both"/>
              <w:rPr>
                <w:iCs/>
                <w:sz w:val="18"/>
                <w:szCs w:val="18"/>
              </w:rPr>
            </w:pPr>
            <w:r w:rsidRPr="004A6145">
              <w:rPr>
                <w:iCs/>
                <w:sz w:val="18"/>
                <w:szCs w:val="18"/>
              </w:rPr>
              <w:t xml:space="preserve">Ambalaj Atığı </w:t>
            </w:r>
          </w:p>
        </w:tc>
        <w:tc>
          <w:tcPr>
            <w:tcW w:w="4714" w:type="dxa"/>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r w:rsidRPr="004A6145">
              <w:rPr>
                <w:sz w:val="18"/>
                <w:szCs w:val="18"/>
              </w:rPr>
              <w:t xml:space="preserve"> </w:t>
            </w:r>
          </w:p>
          <w:p w:rsidR="00B04A30" w:rsidRPr="004A6145" w:rsidRDefault="00B04A30" w:rsidP="008C6738">
            <w:pPr>
              <w:rPr>
                <w:sz w:val="18"/>
                <w:szCs w:val="18"/>
              </w:rPr>
            </w:pPr>
            <w:r w:rsidRPr="004A6145">
              <w:rPr>
                <w:b/>
                <w:sz w:val="18"/>
                <w:szCs w:val="18"/>
              </w:rPr>
              <w:t xml:space="preserve">10- </w:t>
            </w:r>
            <w:r w:rsidRPr="004A6145">
              <w:rPr>
                <w:sz w:val="18"/>
                <w:szCs w:val="18"/>
              </w:rPr>
              <w:t>Sanayi Sicil Belgesi</w:t>
            </w:r>
          </w:p>
          <w:p w:rsidR="00B04A30" w:rsidRPr="004A6145" w:rsidRDefault="00B04A30" w:rsidP="008C6738">
            <w:pPr>
              <w:rPr>
                <w:sz w:val="18"/>
                <w:szCs w:val="18"/>
              </w:rPr>
            </w:pP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99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Bertaraf</w:t>
            </w:r>
          </w:p>
        </w:tc>
        <w:tc>
          <w:tcPr>
            <w:tcW w:w="3260" w:type="dxa"/>
            <w:tcBorders>
              <w:top w:val="nil"/>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Atık Yakma ve Birlikte Yakma</w:t>
            </w:r>
          </w:p>
        </w:tc>
        <w:tc>
          <w:tcPr>
            <w:tcW w:w="4714" w:type="dxa"/>
            <w:tcBorders>
              <w:top w:val="nil"/>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1909"/>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Düzenli Depolama</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p w:rsidR="00B04A30" w:rsidRPr="004A6145" w:rsidRDefault="00B04A30" w:rsidP="008C6738">
            <w:pPr>
              <w:rPr>
                <w:sz w:val="18"/>
                <w:szCs w:val="18"/>
              </w:rPr>
            </w:pPr>
            <w:r w:rsidRPr="004A6145">
              <w:rPr>
                <w:b/>
                <w:sz w:val="18"/>
                <w:szCs w:val="18"/>
              </w:rPr>
              <w:t xml:space="preserve">10- </w:t>
            </w:r>
            <w:r w:rsidRPr="004A6145">
              <w:rPr>
                <w:sz w:val="18"/>
                <w:szCs w:val="18"/>
              </w:rPr>
              <w:t>Düzenli Depolama Tesisi Onay Belgesi</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cantSplit/>
          <w:trHeight w:val="1469"/>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Ara Depolama</w:t>
            </w:r>
          </w:p>
        </w:tc>
        <w:tc>
          <w:tcPr>
            <w:tcW w:w="32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 xml:space="preserve">Tehlikeli Atık </w:t>
            </w:r>
          </w:p>
        </w:tc>
        <w:tc>
          <w:tcPr>
            <w:tcW w:w="4714" w:type="dxa"/>
            <w:tcBorders>
              <w:top w:val="single" w:sz="4" w:space="0" w:color="000000"/>
              <w:left w:val="single" w:sz="4" w:space="0" w:color="000000"/>
              <w:bottom w:val="single" w:sz="4" w:space="0" w:color="000000"/>
              <w:right w:val="single" w:sz="4" w:space="0" w:color="000000"/>
            </w:tcBorders>
            <w:shd w:val="pct10" w:color="auto" w:fill="auto"/>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r w:rsidRPr="004A6145">
              <w:rPr>
                <w:sz w:val="18"/>
                <w:szCs w:val="18"/>
              </w:rPr>
              <w:t xml:space="preserve"> </w:t>
            </w:r>
          </w:p>
          <w:p w:rsidR="00B04A30" w:rsidRPr="004A6145" w:rsidRDefault="00B04A30" w:rsidP="008C6738">
            <w:pPr>
              <w:rPr>
                <w:sz w:val="18"/>
                <w:szCs w:val="18"/>
              </w:rPr>
            </w:pPr>
            <w:r w:rsidRPr="004A6145">
              <w:rPr>
                <w:b/>
                <w:sz w:val="18"/>
                <w:szCs w:val="18"/>
              </w:rPr>
              <w:t>10</w:t>
            </w:r>
            <w:r w:rsidRPr="004A6145">
              <w:rPr>
                <w:sz w:val="18"/>
                <w:szCs w:val="18"/>
              </w:rPr>
              <w:t>- Geri Kazanım/Bertaraf Tesisi ile Yapılan Protokol</w:t>
            </w:r>
          </w:p>
          <w:p w:rsidR="00B04A30" w:rsidRPr="004A6145" w:rsidRDefault="00B04A30" w:rsidP="008C6738">
            <w:pPr>
              <w:rPr>
                <w:sz w:val="18"/>
                <w:szCs w:val="18"/>
              </w:rPr>
            </w:pPr>
            <w:r w:rsidRPr="004A6145">
              <w:rPr>
                <w:b/>
                <w:sz w:val="18"/>
                <w:szCs w:val="18"/>
              </w:rPr>
              <w:t xml:space="preserve">11- </w:t>
            </w:r>
            <w:r w:rsidRPr="004A6145">
              <w:rPr>
                <w:sz w:val="18"/>
                <w:szCs w:val="18"/>
              </w:rPr>
              <w:t xml:space="preserve">Mali Sorumluluk Sigortası Poliçesi </w:t>
            </w:r>
          </w:p>
          <w:p w:rsidR="00B04A30" w:rsidRPr="004A6145" w:rsidRDefault="00B04A30" w:rsidP="008C6738">
            <w:pPr>
              <w:rPr>
                <w:iCs/>
                <w:sz w:val="18"/>
                <w:szCs w:val="18"/>
              </w:rPr>
            </w:pP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51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 xml:space="preserve">  İşleme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Tıbbi Atık Sterilizasyon</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p w:rsidR="00B04A30" w:rsidRPr="004A6145" w:rsidRDefault="00B04A30" w:rsidP="008C6738">
            <w:pPr>
              <w:rPr>
                <w:iCs/>
                <w:sz w:val="18"/>
                <w:szCs w:val="18"/>
              </w:rPr>
            </w:pPr>
            <w:r w:rsidRPr="004A6145">
              <w:rPr>
                <w:b/>
                <w:sz w:val="18"/>
                <w:szCs w:val="18"/>
              </w:rPr>
              <w:t>10</w:t>
            </w:r>
            <w:r w:rsidRPr="004A6145">
              <w:rPr>
                <w:sz w:val="18"/>
                <w:szCs w:val="18"/>
              </w:rPr>
              <w:t xml:space="preserve">-    Sterilizasyon cihazı uygunluk belgeleri </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51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2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 xml:space="preserve">Ömrünü Tamamlamış Araç İşleme </w:t>
            </w:r>
          </w:p>
        </w:tc>
        <w:tc>
          <w:tcPr>
            <w:tcW w:w="4714"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iCs/>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51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Ambalaj Atığı Toplama ve Ayırma</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iCs/>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51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2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Tanker Temizleme</w:t>
            </w:r>
          </w:p>
        </w:tc>
        <w:tc>
          <w:tcPr>
            <w:tcW w:w="4714"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iCs/>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51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 xml:space="preserve">Hurda Metal </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iCs/>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trHeight w:val="51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2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Atık Kabul Tesisi</w:t>
            </w:r>
          </w:p>
        </w:tc>
        <w:tc>
          <w:tcPr>
            <w:tcW w:w="4714"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b/>
                <w:sz w:val="18"/>
                <w:szCs w:val="18"/>
              </w:rPr>
            </w:pPr>
            <w:r w:rsidRPr="004A6145">
              <w:rPr>
                <w:b/>
                <w:sz w:val="18"/>
                <w:szCs w:val="18"/>
              </w:rPr>
              <w:t xml:space="preserve">9-  </w:t>
            </w:r>
            <w:r w:rsidRPr="004A6145">
              <w:rPr>
                <w:color w:val="000000"/>
                <w:sz w:val="18"/>
                <w:szCs w:val="18"/>
              </w:rPr>
              <w:t>Atık Kabul Tesisi Onay Belgesi</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r w:rsidR="00B04A30" w:rsidRPr="004A6145" w:rsidTr="008C6738">
        <w:trPr>
          <w:cantSplit/>
          <w:trHeight w:val="908"/>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04A30" w:rsidRPr="004A6145" w:rsidRDefault="00B04A30" w:rsidP="008C6738">
            <w:pPr>
              <w:ind w:left="113" w:right="113"/>
              <w:jc w:val="both"/>
              <w:rPr>
                <w:iCs/>
                <w:sz w:val="18"/>
                <w:szCs w:val="18"/>
              </w:rPr>
            </w:pPr>
            <w:r w:rsidRPr="004A6145">
              <w:rPr>
                <w:iCs/>
                <w:sz w:val="18"/>
                <w:szCs w:val="18"/>
              </w:rPr>
              <w:t>Arındırma</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PCB Arındırma</w:t>
            </w:r>
          </w:p>
        </w:tc>
        <w:tc>
          <w:tcPr>
            <w:tcW w:w="4714"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8</w:t>
            </w:r>
            <w:r w:rsidRPr="004A6145">
              <w:rPr>
                <w:sz w:val="18"/>
                <w:szCs w:val="18"/>
              </w:rPr>
              <w:t xml:space="preserve">-    </w:t>
            </w:r>
            <w:r w:rsidRPr="004A6145">
              <w:rPr>
                <w:color w:val="000000"/>
                <w:sz w:val="18"/>
                <w:szCs w:val="18"/>
              </w:rPr>
              <w:t xml:space="preserve">Acil Durum/Müdahale Planı (İtfaiye Müdürlüğü Belgesi </w:t>
            </w:r>
            <w:proofErr w:type="gramStart"/>
            <w:r w:rsidRPr="004A6145">
              <w:rPr>
                <w:color w:val="000000"/>
                <w:sz w:val="18"/>
                <w:szCs w:val="18"/>
              </w:rPr>
              <w:t>dahil</w:t>
            </w:r>
            <w:proofErr w:type="gramEnd"/>
            <w:r w:rsidRPr="004A6145">
              <w:rPr>
                <w:color w:val="000000"/>
                <w:sz w:val="18"/>
                <w:szCs w:val="18"/>
              </w:rPr>
              <w:t>)</w:t>
            </w:r>
            <w:r w:rsidRPr="004A6145">
              <w:rPr>
                <w:sz w:val="18"/>
                <w:szCs w:val="18"/>
              </w:rPr>
              <w:t xml:space="preserve"> </w:t>
            </w:r>
          </w:p>
          <w:p w:rsidR="00B04A30" w:rsidRPr="004A6145" w:rsidRDefault="00B04A30" w:rsidP="008C6738">
            <w:pPr>
              <w:rPr>
                <w:iCs/>
                <w:sz w:val="18"/>
                <w:szCs w:val="18"/>
              </w:rPr>
            </w:pPr>
            <w:r w:rsidRPr="004A6145">
              <w:rPr>
                <w:b/>
                <w:sz w:val="18"/>
                <w:szCs w:val="18"/>
              </w:rPr>
              <w:t>9</w:t>
            </w:r>
            <w:r w:rsidRPr="004A6145">
              <w:rPr>
                <w:sz w:val="18"/>
                <w:szCs w:val="18"/>
              </w:rPr>
              <w:t>-    İl Müdürlüğü Uygunluk Yazısı</w:t>
            </w:r>
            <w:r w:rsidRPr="004A6145">
              <w:rPr>
                <w:b/>
                <w:sz w:val="18"/>
                <w:szCs w:val="18"/>
                <w:vertAlign w:val="superscript"/>
              </w:rPr>
              <w:t>4</w:t>
            </w:r>
          </w:p>
        </w:tc>
        <w:tc>
          <w:tcPr>
            <w:tcW w:w="471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sz w:val="18"/>
                <w:szCs w:val="18"/>
              </w:rPr>
            </w:pPr>
          </w:p>
        </w:tc>
      </w:tr>
    </w:tbl>
    <w:p w:rsidR="00B04A30" w:rsidRPr="004A6145" w:rsidRDefault="00B04A30" w:rsidP="00B04A30">
      <w:pPr>
        <w:jc w:val="both"/>
        <w:rPr>
          <w:sz w:val="18"/>
          <w:szCs w:val="18"/>
        </w:rPr>
      </w:pPr>
      <w:r w:rsidRPr="004A6145">
        <w:rPr>
          <w:iCs/>
          <w:sz w:val="18"/>
          <w:szCs w:val="18"/>
        </w:rPr>
        <w:t xml:space="preserve">   </w:t>
      </w:r>
      <w:proofErr w:type="gramStart"/>
      <w:r w:rsidRPr="004A6145">
        <w:rPr>
          <w:sz w:val="18"/>
          <w:szCs w:val="18"/>
          <w:vertAlign w:val="superscript"/>
        </w:rPr>
        <w:t>2</w:t>
      </w:r>
      <w:r w:rsidRPr="004A6145">
        <w:rPr>
          <w:iCs/>
          <w:sz w:val="18"/>
          <w:szCs w:val="18"/>
        </w:rPr>
        <w:t xml:space="preserve">  :  </w:t>
      </w:r>
      <w:r w:rsidRPr="004A6145">
        <w:rPr>
          <w:sz w:val="18"/>
          <w:szCs w:val="18"/>
        </w:rPr>
        <w:t>İşletmelerde</w:t>
      </w:r>
      <w:proofErr w:type="gramEnd"/>
      <w:r w:rsidRPr="004A6145">
        <w:rPr>
          <w:sz w:val="18"/>
          <w:szCs w:val="18"/>
        </w:rPr>
        <w:t xml:space="preserve"> ilgili mevzuatta yer alan esas ve hükümlerin(toz tutma toplama, arıtma sistemleri, vb…) sağlandığının belirtilmesi zorunludur.</w:t>
      </w:r>
    </w:p>
    <w:p w:rsidR="00B04A30" w:rsidRPr="004A6145" w:rsidRDefault="00B04A30" w:rsidP="00B04A30">
      <w:pPr>
        <w:ind w:left="106"/>
        <w:jc w:val="both"/>
        <w:rPr>
          <w:sz w:val="18"/>
          <w:szCs w:val="18"/>
        </w:rPr>
      </w:pPr>
      <w:r w:rsidRPr="004A6145">
        <w:rPr>
          <w:sz w:val="18"/>
          <w:szCs w:val="18"/>
          <w:vertAlign w:val="superscript"/>
        </w:rPr>
        <w:t xml:space="preserve">  </w:t>
      </w:r>
      <w:proofErr w:type="gramStart"/>
      <w:r w:rsidRPr="004A6145">
        <w:rPr>
          <w:sz w:val="18"/>
          <w:szCs w:val="18"/>
          <w:vertAlign w:val="superscript"/>
        </w:rPr>
        <w:t>3</w:t>
      </w:r>
      <w:r w:rsidRPr="004A6145">
        <w:rPr>
          <w:sz w:val="18"/>
          <w:szCs w:val="18"/>
        </w:rPr>
        <w:t xml:space="preserve">   :</w:t>
      </w:r>
      <w:r w:rsidRPr="004A6145">
        <w:rPr>
          <w:color w:val="000000"/>
          <w:sz w:val="18"/>
          <w:szCs w:val="18"/>
        </w:rPr>
        <w:t xml:space="preserve">  Çevre</w:t>
      </w:r>
      <w:proofErr w:type="gramEnd"/>
      <w:r w:rsidRPr="004A6145">
        <w:rPr>
          <w:color w:val="000000"/>
          <w:sz w:val="18"/>
          <w:szCs w:val="18"/>
        </w:rPr>
        <w:t xml:space="preserve"> İzin ve Lisansına </w:t>
      </w:r>
      <w:r w:rsidRPr="004A6145">
        <w:rPr>
          <w:sz w:val="18"/>
          <w:szCs w:val="18"/>
        </w:rPr>
        <w:t xml:space="preserve">Ambalaj Atıkları Toplama Ayırma ve Ambalaj Atıkları Geri Dönüşümü konularında başvuran işletmelerin Ticaret Sicil Gazetesinde  </w:t>
      </w:r>
    </w:p>
    <w:p w:rsidR="00B04A30" w:rsidRPr="004A6145" w:rsidRDefault="00B04A30" w:rsidP="00B04A30">
      <w:pPr>
        <w:ind w:left="106"/>
        <w:jc w:val="both"/>
        <w:rPr>
          <w:sz w:val="18"/>
          <w:szCs w:val="18"/>
        </w:rPr>
      </w:pPr>
      <w:r w:rsidRPr="004A6145">
        <w:rPr>
          <w:sz w:val="18"/>
          <w:szCs w:val="18"/>
        </w:rPr>
        <w:t xml:space="preserve">          </w:t>
      </w:r>
      <w:proofErr w:type="gramStart"/>
      <w:r w:rsidRPr="004A6145">
        <w:rPr>
          <w:sz w:val="18"/>
          <w:szCs w:val="18"/>
        </w:rPr>
        <w:t>İşletmenin   ambalaj</w:t>
      </w:r>
      <w:proofErr w:type="gramEnd"/>
      <w:r w:rsidRPr="004A6145">
        <w:rPr>
          <w:sz w:val="18"/>
          <w:szCs w:val="18"/>
        </w:rPr>
        <w:t xml:space="preserve"> atıklarının toplanması ayrılması ve geri dönüşümü konularında faaliyet gösterdiğine dair bilgilerin yer alması zorunludur.</w:t>
      </w:r>
    </w:p>
    <w:p w:rsidR="00B04A30" w:rsidRPr="004A6145" w:rsidRDefault="00B04A30" w:rsidP="00B04A30">
      <w:pPr>
        <w:ind w:left="106"/>
        <w:jc w:val="both"/>
        <w:rPr>
          <w:sz w:val="18"/>
          <w:szCs w:val="18"/>
        </w:rPr>
      </w:pPr>
      <w:r w:rsidRPr="004A6145">
        <w:rPr>
          <w:sz w:val="18"/>
          <w:szCs w:val="18"/>
          <w:vertAlign w:val="superscript"/>
        </w:rPr>
        <w:t xml:space="preserve">  </w:t>
      </w:r>
      <w:proofErr w:type="gramStart"/>
      <w:r w:rsidRPr="004A6145">
        <w:rPr>
          <w:sz w:val="18"/>
          <w:szCs w:val="18"/>
          <w:vertAlign w:val="superscript"/>
        </w:rPr>
        <w:t>4</w:t>
      </w:r>
      <w:r w:rsidRPr="004A6145">
        <w:rPr>
          <w:sz w:val="18"/>
          <w:szCs w:val="18"/>
        </w:rPr>
        <w:t xml:space="preserve">   :  İşletmelerde</w:t>
      </w:r>
      <w:proofErr w:type="gramEnd"/>
      <w:r w:rsidRPr="004A6145">
        <w:rPr>
          <w:sz w:val="18"/>
          <w:szCs w:val="18"/>
        </w:rPr>
        <w:t xml:space="preserve"> ilgili yönetmeliklerde belirtilen fiziksel şartların sağlandığının belirtilmesi zorunludur.</w:t>
      </w:r>
    </w:p>
    <w:p w:rsidR="00B04A30" w:rsidRPr="004A6145" w:rsidRDefault="00B04A30" w:rsidP="00B04A30">
      <w:pPr>
        <w:rPr>
          <w:iCs/>
          <w:sz w:val="18"/>
          <w:szCs w:val="18"/>
        </w:rPr>
        <w:sectPr w:rsidR="00B04A30" w:rsidRPr="004A6145" w:rsidSect="004A6145">
          <w:pgSz w:w="15840" w:h="12240" w:orient="landscape"/>
          <w:pgMar w:top="1417" w:right="1417" w:bottom="1417" w:left="1417" w:header="708" w:footer="708" w:gutter="0"/>
          <w:cols w:space="708"/>
          <w:docGrid w:linePitch="326"/>
        </w:sectPr>
      </w:pPr>
    </w:p>
    <w:p w:rsidR="00B04A30" w:rsidRPr="00CF79B9" w:rsidRDefault="00B04A30" w:rsidP="00B04A30">
      <w:pPr>
        <w:jc w:val="right"/>
        <w:rPr>
          <w:b/>
          <w:bCs/>
          <w:sz w:val="20"/>
          <w:szCs w:val="20"/>
        </w:rPr>
      </w:pPr>
      <w:r>
        <w:rPr>
          <w:b/>
          <w:bCs/>
          <w:sz w:val="20"/>
          <w:szCs w:val="20"/>
        </w:rPr>
        <w:lastRenderedPageBreak/>
        <w:t>(</w:t>
      </w:r>
      <w:proofErr w:type="gramStart"/>
      <w:r>
        <w:rPr>
          <w:b/>
          <w:bCs/>
          <w:sz w:val="20"/>
          <w:szCs w:val="20"/>
        </w:rPr>
        <w:t>Ek:R</w:t>
      </w:r>
      <w:proofErr w:type="gramEnd"/>
      <w:r>
        <w:rPr>
          <w:b/>
          <w:bCs/>
          <w:sz w:val="20"/>
          <w:szCs w:val="20"/>
        </w:rPr>
        <w:t>.G-24/2/2010-27503)</w:t>
      </w:r>
    </w:p>
    <w:p w:rsidR="00B04A30" w:rsidRPr="004A6145" w:rsidRDefault="00B04A30" w:rsidP="00B04A30">
      <w:pPr>
        <w:ind w:right="113"/>
        <w:jc w:val="right"/>
        <w:rPr>
          <w:b/>
          <w:iCs/>
          <w:sz w:val="18"/>
          <w:szCs w:val="18"/>
        </w:rPr>
      </w:pPr>
      <w:r w:rsidRPr="004A6145">
        <w:rPr>
          <w:b/>
          <w:iCs/>
          <w:sz w:val="18"/>
          <w:szCs w:val="18"/>
        </w:rPr>
        <w:t>EK-3C</w:t>
      </w:r>
    </w:p>
    <w:p w:rsidR="00B04A30" w:rsidRPr="004A6145" w:rsidRDefault="00B04A30" w:rsidP="00B04A30">
      <w:pPr>
        <w:ind w:right="113"/>
        <w:jc w:val="right"/>
        <w:rPr>
          <w:b/>
          <w:iCs/>
          <w:sz w:val="18"/>
          <w:szCs w:val="18"/>
        </w:rPr>
      </w:pPr>
    </w:p>
    <w:p w:rsidR="00B04A30" w:rsidRPr="004A6145" w:rsidRDefault="00B04A30" w:rsidP="00B04A30">
      <w:pPr>
        <w:ind w:right="113"/>
        <w:jc w:val="center"/>
        <w:rPr>
          <w:b/>
          <w:iCs/>
          <w:sz w:val="18"/>
          <w:szCs w:val="18"/>
        </w:rPr>
      </w:pPr>
      <w:r w:rsidRPr="004A6145">
        <w:rPr>
          <w:b/>
          <w:iCs/>
          <w:sz w:val="18"/>
          <w:szCs w:val="18"/>
        </w:rPr>
        <w:t xml:space="preserve">ÇEVRE </w:t>
      </w:r>
      <w:proofErr w:type="gramStart"/>
      <w:r w:rsidRPr="004A6145">
        <w:rPr>
          <w:b/>
          <w:iCs/>
          <w:sz w:val="18"/>
          <w:szCs w:val="18"/>
        </w:rPr>
        <w:t>İZİN  VEYA</w:t>
      </w:r>
      <w:proofErr w:type="gramEnd"/>
      <w:r w:rsidRPr="004A6145">
        <w:rPr>
          <w:b/>
          <w:iCs/>
          <w:sz w:val="18"/>
          <w:szCs w:val="18"/>
        </w:rPr>
        <w:t xml:space="preserve"> ÇEVRE İZİN VE LİSANS SÜRECİNİN TAMAMLANMASI AŞAMASINDA SUNULMASI GEREKEN BİLGİ VE BELGELER</w:t>
      </w:r>
    </w:p>
    <w:p w:rsidR="00B04A30" w:rsidRPr="004A6145" w:rsidRDefault="00B04A30" w:rsidP="00B04A30">
      <w:pPr>
        <w:ind w:right="113"/>
        <w:jc w:val="center"/>
        <w:rPr>
          <w:b/>
          <w:i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26"/>
        <w:gridCol w:w="3118"/>
        <w:gridCol w:w="4820"/>
      </w:tblGrid>
      <w:tr w:rsidR="00B04A30" w:rsidRPr="004A6145" w:rsidTr="008C6738">
        <w:trPr>
          <w:trHeight w:val="561"/>
          <w:jc w:val="center"/>
        </w:trPr>
        <w:tc>
          <w:tcPr>
            <w:tcW w:w="4219" w:type="dxa"/>
            <w:gridSpan w:val="3"/>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jc w:val="center"/>
              <w:rPr>
                <w:iCs/>
                <w:sz w:val="18"/>
                <w:szCs w:val="18"/>
              </w:rPr>
            </w:pPr>
            <w:r w:rsidRPr="004A6145">
              <w:rPr>
                <w:iCs/>
                <w:sz w:val="18"/>
                <w:szCs w:val="18"/>
              </w:rPr>
              <w:t>ÇEVRE İZİN/LİSANS KONUSU</w:t>
            </w:r>
          </w:p>
        </w:tc>
        <w:tc>
          <w:tcPr>
            <w:tcW w:w="4820" w:type="dxa"/>
            <w:tcBorders>
              <w:top w:val="single" w:sz="4" w:space="0" w:color="000000"/>
              <w:left w:val="single" w:sz="4" w:space="0" w:color="000000"/>
              <w:bottom w:val="single" w:sz="4" w:space="0" w:color="000000"/>
              <w:right w:val="single" w:sz="4" w:space="0" w:color="000000"/>
            </w:tcBorders>
            <w:vAlign w:val="center"/>
          </w:tcPr>
          <w:p w:rsidR="00B04A30" w:rsidRPr="004A6145" w:rsidRDefault="00B04A30" w:rsidP="008C6738">
            <w:pPr>
              <w:rPr>
                <w:iCs/>
                <w:sz w:val="18"/>
                <w:szCs w:val="18"/>
              </w:rPr>
            </w:pPr>
          </w:p>
          <w:p w:rsidR="00B04A30" w:rsidRPr="004A6145" w:rsidRDefault="00B04A30" w:rsidP="008C6738">
            <w:pPr>
              <w:jc w:val="center"/>
              <w:rPr>
                <w:iCs/>
                <w:sz w:val="18"/>
                <w:szCs w:val="18"/>
              </w:rPr>
            </w:pPr>
            <w:r w:rsidRPr="004A6145">
              <w:rPr>
                <w:iCs/>
                <w:sz w:val="18"/>
                <w:szCs w:val="18"/>
              </w:rPr>
              <w:t>İZİN LİSANS SÜRECİNİN TAMAMLANMASI İÇİN GEREKLİ BİLGİ VE BELGELER</w:t>
            </w:r>
          </w:p>
          <w:p w:rsidR="00B04A30" w:rsidRPr="004A6145" w:rsidRDefault="00B04A30" w:rsidP="008C6738">
            <w:pPr>
              <w:rPr>
                <w:iCs/>
                <w:sz w:val="18"/>
                <w:szCs w:val="18"/>
              </w:rPr>
            </w:pPr>
          </w:p>
        </w:tc>
      </w:tr>
      <w:tr w:rsidR="00B04A30" w:rsidRPr="004A6145" w:rsidTr="008C6738">
        <w:trPr>
          <w:jc w:val="center"/>
        </w:trPr>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B04A30" w:rsidRPr="004A6145" w:rsidRDefault="00B04A30" w:rsidP="008C6738">
            <w:pPr>
              <w:ind w:left="113" w:right="113"/>
              <w:jc w:val="center"/>
              <w:rPr>
                <w:iCs/>
                <w:sz w:val="18"/>
                <w:szCs w:val="18"/>
              </w:rPr>
            </w:pPr>
            <w:r w:rsidRPr="004A6145">
              <w:rPr>
                <w:iCs/>
                <w:sz w:val="18"/>
                <w:szCs w:val="18"/>
              </w:rPr>
              <w:t>İZİN KONULARI</w:t>
            </w:r>
          </w:p>
        </w:tc>
        <w:tc>
          <w:tcPr>
            <w:tcW w:w="354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B04A30" w:rsidRPr="004A6145" w:rsidRDefault="00B04A30" w:rsidP="008C6738">
            <w:pPr>
              <w:jc w:val="both"/>
              <w:rPr>
                <w:iCs/>
                <w:sz w:val="18"/>
                <w:szCs w:val="18"/>
              </w:rPr>
            </w:pPr>
          </w:p>
          <w:p w:rsidR="00B04A30" w:rsidRPr="004A6145" w:rsidRDefault="00B04A30" w:rsidP="008C6738">
            <w:pPr>
              <w:jc w:val="both"/>
              <w:rPr>
                <w:iCs/>
                <w:sz w:val="18"/>
                <w:szCs w:val="18"/>
              </w:rPr>
            </w:pPr>
            <w:r w:rsidRPr="004A6145">
              <w:rPr>
                <w:iCs/>
                <w:sz w:val="18"/>
                <w:szCs w:val="18"/>
              </w:rPr>
              <w:t xml:space="preserve">Emisyon </w:t>
            </w:r>
          </w:p>
          <w:p w:rsidR="00B04A30" w:rsidRPr="004A6145" w:rsidRDefault="00B04A30" w:rsidP="008C6738">
            <w:pPr>
              <w:jc w:val="both"/>
              <w:rPr>
                <w:iCs/>
                <w:sz w:val="18"/>
                <w:szCs w:val="18"/>
              </w:rPr>
            </w:pPr>
          </w:p>
        </w:tc>
        <w:tc>
          <w:tcPr>
            <w:tcW w:w="482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sz w:val="18"/>
                <w:szCs w:val="18"/>
              </w:rPr>
            </w:pPr>
            <w:r w:rsidRPr="004A6145">
              <w:rPr>
                <w:b/>
                <w:sz w:val="18"/>
                <w:szCs w:val="18"/>
              </w:rPr>
              <w:t>1-</w:t>
            </w:r>
            <w:r w:rsidRPr="004A6145">
              <w:rPr>
                <w:sz w:val="18"/>
                <w:szCs w:val="18"/>
              </w:rPr>
              <w:t xml:space="preserve">   Emisyon Ölçüm Raporu </w:t>
            </w: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jc w:val="both"/>
              <w:rPr>
                <w:iCs/>
                <w:sz w:val="18"/>
                <w:szCs w:val="18"/>
              </w:rPr>
            </w:pPr>
            <w:r w:rsidRPr="004A6145">
              <w:rPr>
                <w:iCs/>
                <w:sz w:val="18"/>
                <w:szCs w:val="18"/>
              </w:rPr>
              <w:t xml:space="preserve">Gürültü Kontrolü </w:t>
            </w:r>
          </w:p>
          <w:p w:rsidR="00B04A30" w:rsidRPr="004A6145" w:rsidRDefault="00B04A30" w:rsidP="008C6738">
            <w:pPr>
              <w:jc w:val="both"/>
              <w:rPr>
                <w:iCs/>
                <w:sz w:val="18"/>
                <w:szCs w:val="18"/>
              </w:rPr>
            </w:pP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b/>
                <w:sz w:val="18"/>
                <w:szCs w:val="18"/>
              </w:rPr>
              <w:t>1</w:t>
            </w:r>
            <w:r w:rsidRPr="004A6145">
              <w:rPr>
                <w:sz w:val="18"/>
                <w:szCs w:val="18"/>
              </w:rPr>
              <w:t>-   Akustik Rapor</w:t>
            </w: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B04A30" w:rsidRPr="004A6145" w:rsidRDefault="00B04A30" w:rsidP="008C6738">
            <w:pPr>
              <w:rPr>
                <w:iCs/>
                <w:sz w:val="18"/>
                <w:szCs w:val="18"/>
              </w:rPr>
            </w:pPr>
            <w:r w:rsidRPr="004A6145">
              <w:rPr>
                <w:iCs/>
                <w:sz w:val="18"/>
                <w:szCs w:val="18"/>
              </w:rPr>
              <w:t>Atıksu Deşarjı</w:t>
            </w:r>
          </w:p>
          <w:p w:rsidR="00B04A30" w:rsidRPr="004A6145" w:rsidRDefault="00B04A30" w:rsidP="008C6738">
            <w:pPr>
              <w:rPr>
                <w:iCs/>
                <w:sz w:val="18"/>
                <w:szCs w:val="18"/>
              </w:rPr>
            </w:pP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b/>
                <w:sz w:val="18"/>
                <w:szCs w:val="18"/>
              </w:rPr>
              <w:t>1</w:t>
            </w:r>
            <w:r w:rsidRPr="004A6145">
              <w:rPr>
                <w:sz w:val="18"/>
                <w:szCs w:val="18"/>
              </w:rPr>
              <w:t>-   Atıksu Deşarjı Teknik Bilgiler Listesi</w:t>
            </w: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Tehlikeli Madde Atıksu Deşarjı</w:t>
            </w:r>
          </w:p>
        </w:tc>
        <w:tc>
          <w:tcPr>
            <w:tcW w:w="4820" w:type="dxa"/>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rPr>
                <w:sz w:val="18"/>
                <w:szCs w:val="18"/>
              </w:rPr>
            </w:pPr>
            <w:r w:rsidRPr="004A6145">
              <w:rPr>
                <w:b/>
                <w:sz w:val="18"/>
                <w:szCs w:val="18"/>
              </w:rPr>
              <w:t>1</w:t>
            </w:r>
            <w:r w:rsidRPr="004A6145">
              <w:rPr>
                <w:sz w:val="18"/>
                <w:szCs w:val="18"/>
              </w:rPr>
              <w:t xml:space="preserve">-   </w:t>
            </w:r>
            <w:r w:rsidRPr="004A6145">
              <w:rPr>
                <w:iCs/>
                <w:sz w:val="18"/>
                <w:szCs w:val="18"/>
              </w:rPr>
              <w:t>Tehlikeli Madde Atıksu Deşarjı</w:t>
            </w:r>
            <w:r w:rsidRPr="004A6145">
              <w:rPr>
                <w:sz w:val="18"/>
                <w:szCs w:val="18"/>
              </w:rPr>
              <w:t xml:space="preserve"> Teknik Bilgiler Listesi</w:t>
            </w:r>
          </w:p>
          <w:p w:rsidR="00B04A30" w:rsidRPr="004A6145" w:rsidRDefault="00B04A30" w:rsidP="008C6738">
            <w:pPr>
              <w:rPr>
                <w:b/>
                <w:sz w:val="18"/>
                <w:szCs w:val="18"/>
              </w:rPr>
            </w:pPr>
          </w:p>
        </w:tc>
      </w:tr>
      <w:tr w:rsidR="00B04A30" w:rsidRPr="004A6145" w:rsidTr="008C6738">
        <w:trPr>
          <w:trHeight w:val="323"/>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shd w:val="pct10" w:color="auto" w:fill="auto"/>
          </w:tcPr>
          <w:p w:rsidR="00B04A30" w:rsidRPr="004A6145" w:rsidRDefault="00B04A30" w:rsidP="008C6738">
            <w:pPr>
              <w:jc w:val="both"/>
              <w:rPr>
                <w:iCs/>
                <w:sz w:val="18"/>
                <w:szCs w:val="18"/>
              </w:rPr>
            </w:pPr>
            <w:r w:rsidRPr="004A6145">
              <w:rPr>
                <w:iCs/>
                <w:sz w:val="18"/>
                <w:szCs w:val="18"/>
              </w:rPr>
              <w:t>Derin Deniz Deşarjı</w:t>
            </w:r>
          </w:p>
          <w:p w:rsidR="00B04A30" w:rsidRPr="004A6145" w:rsidRDefault="00B04A30" w:rsidP="008C6738">
            <w:pPr>
              <w:jc w:val="both"/>
              <w:rPr>
                <w:iCs/>
                <w:sz w:val="18"/>
                <w:szCs w:val="18"/>
              </w:rPr>
            </w:pP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1-</w:t>
            </w:r>
            <w:r w:rsidRPr="004A6145">
              <w:rPr>
                <w:sz w:val="18"/>
                <w:szCs w:val="18"/>
              </w:rPr>
              <w:t xml:space="preserve">   Derin Deniz Deşarjı Teknik Bilgiler Listesi</w:t>
            </w:r>
          </w:p>
        </w:tc>
      </w:tr>
      <w:tr w:rsidR="00B04A30" w:rsidRPr="004A6145" w:rsidTr="008C6738">
        <w:trPr>
          <w:trHeight w:val="317"/>
          <w:jc w:val="center"/>
        </w:trPr>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LİSANS KONULARI</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Geri Kazanım</w:t>
            </w:r>
          </w:p>
        </w:tc>
        <w:tc>
          <w:tcPr>
            <w:tcW w:w="3118"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iCs/>
                <w:sz w:val="18"/>
                <w:szCs w:val="18"/>
              </w:rPr>
            </w:pPr>
            <w:r w:rsidRPr="004A6145">
              <w:rPr>
                <w:iCs/>
                <w:sz w:val="18"/>
                <w:szCs w:val="18"/>
              </w:rPr>
              <w:t>Tehlikeli Atık</w:t>
            </w: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1-</w:t>
            </w:r>
            <w:r w:rsidRPr="004A6145">
              <w:rPr>
                <w:sz w:val="18"/>
                <w:szCs w:val="18"/>
              </w:rPr>
              <w:t xml:space="preserve">   Teknik Uygunluk Raporu</w:t>
            </w:r>
          </w:p>
          <w:p w:rsidR="00B04A30" w:rsidRPr="004A6145" w:rsidRDefault="00B04A30" w:rsidP="008C6738">
            <w:pPr>
              <w:rPr>
                <w:sz w:val="18"/>
                <w:szCs w:val="18"/>
              </w:rPr>
            </w:pPr>
            <w:r w:rsidRPr="004A6145">
              <w:rPr>
                <w:b/>
                <w:sz w:val="18"/>
                <w:szCs w:val="18"/>
              </w:rPr>
              <w:t xml:space="preserve">2-   </w:t>
            </w:r>
            <w:r w:rsidRPr="004A6145">
              <w:rPr>
                <w:sz w:val="18"/>
                <w:szCs w:val="18"/>
              </w:rPr>
              <w:t>Fizibilite Raporu</w:t>
            </w:r>
          </w:p>
        </w:tc>
      </w:tr>
      <w:tr w:rsidR="00B04A30" w:rsidRPr="004A6145" w:rsidTr="008C6738">
        <w:trPr>
          <w:trHeight w:val="31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jc w:val="both"/>
              <w:rPr>
                <w:iCs/>
                <w:sz w:val="18"/>
                <w:szCs w:val="18"/>
              </w:rPr>
            </w:pPr>
            <w:r w:rsidRPr="004A6145">
              <w:rPr>
                <w:iCs/>
                <w:sz w:val="18"/>
                <w:szCs w:val="18"/>
              </w:rPr>
              <w:t>Tehlikesiz Atık</w:t>
            </w:r>
          </w:p>
        </w:tc>
        <w:tc>
          <w:tcPr>
            <w:tcW w:w="4820" w:type="dxa"/>
            <w:tcBorders>
              <w:top w:val="single" w:sz="4" w:space="0" w:color="000000"/>
              <w:left w:val="single" w:sz="4" w:space="0" w:color="000000"/>
              <w:bottom w:val="single" w:sz="4" w:space="0" w:color="000000"/>
              <w:right w:val="single" w:sz="4" w:space="0" w:color="000000"/>
            </w:tcBorders>
            <w:shd w:val="pct10" w:color="auto" w:fill="auto"/>
          </w:tcPr>
          <w:p w:rsidR="00B04A30" w:rsidRPr="004A6145" w:rsidRDefault="00B04A30" w:rsidP="008C6738">
            <w:pPr>
              <w:rPr>
                <w:sz w:val="18"/>
                <w:szCs w:val="18"/>
              </w:rPr>
            </w:pPr>
            <w:r w:rsidRPr="004A6145">
              <w:rPr>
                <w:b/>
                <w:sz w:val="18"/>
                <w:szCs w:val="18"/>
              </w:rPr>
              <w:t>1-</w:t>
            </w:r>
            <w:r w:rsidRPr="004A6145">
              <w:rPr>
                <w:sz w:val="18"/>
                <w:szCs w:val="18"/>
              </w:rPr>
              <w:t xml:space="preserve">   Teknik Uygunluk Raporu</w:t>
            </w:r>
          </w:p>
          <w:p w:rsidR="00B04A30" w:rsidRPr="004A6145" w:rsidRDefault="00B04A30" w:rsidP="008C6738">
            <w:pPr>
              <w:rPr>
                <w:sz w:val="18"/>
                <w:szCs w:val="18"/>
              </w:rPr>
            </w:pPr>
          </w:p>
        </w:tc>
      </w:tr>
      <w:tr w:rsidR="00B04A30" w:rsidRPr="004A6145" w:rsidTr="008C6738">
        <w:trPr>
          <w:trHeight w:val="31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iCs/>
                <w:sz w:val="18"/>
                <w:szCs w:val="18"/>
              </w:rPr>
            </w:pPr>
            <w:r w:rsidRPr="004A6145">
              <w:rPr>
                <w:iCs/>
                <w:sz w:val="18"/>
                <w:szCs w:val="18"/>
              </w:rPr>
              <w:t>Atık Yağ</w:t>
            </w:r>
          </w:p>
        </w:tc>
        <w:tc>
          <w:tcPr>
            <w:tcW w:w="4820" w:type="dxa"/>
            <w:tcBorders>
              <w:top w:val="single" w:sz="4" w:space="0" w:color="000000"/>
              <w:left w:val="single" w:sz="4" w:space="0" w:color="000000"/>
              <w:bottom w:val="single" w:sz="4" w:space="0" w:color="000000"/>
              <w:right w:val="single" w:sz="4" w:space="0" w:color="000000"/>
            </w:tcBorders>
          </w:tcPr>
          <w:p w:rsidR="00B04A30" w:rsidRPr="004A6145" w:rsidRDefault="00B04A30" w:rsidP="008C6738">
            <w:pPr>
              <w:rPr>
                <w:sz w:val="18"/>
                <w:szCs w:val="18"/>
              </w:rPr>
            </w:pPr>
            <w:r w:rsidRPr="004A6145">
              <w:rPr>
                <w:b/>
                <w:sz w:val="18"/>
                <w:szCs w:val="18"/>
              </w:rPr>
              <w:t>1-</w:t>
            </w:r>
            <w:r w:rsidRPr="004A6145">
              <w:rPr>
                <w:sz w:val="18"/>
                <w:szCs w:val="18"/>
              </w:rPr>
              <w:t xml:space="preserve">   Teknik Uygunluk Raporu</w:t>
            </w:r>
          </w:p>
          <w:p w:rsidR="00B04A30" w:rsidRPr="004A6145" w:rsidRDefault="00B04A30" w:rsidP="008C6738">
            <w:pPr>
              <w:rPr>
                <w:sz w:val="18"/>
                <w:szCs w:val="18"/>
              </w:rPr>
            </w:pPr>
            <w:r w:rsidRPr="004A6145">
              <w:rPr>
                <w:b/>
                <w:sz w:val="18"/>
                <w:szCs w:val="18"/>
              </w:rPr>
              <w:t xml:space="preserve">2-   </w:t>
            </w:r>
            <w:r w:rsidRPr="004A6145">
              <w:rPr>
                <w:sz w:val="18"/>
                <w:szCs w:val="18"/>
              </w:rPr>
              <w:t>Enerji Piyasası Düzenleme Kurumu Madeni Yağ Lisansı</w:t>
            </w:r>
          </w:p>
          <w:p w:rsidR="00B04A30" w:rsidRPr="004A6145" w:rsidRDefault="00B04A30" w:rsidP="008C6738">
            <w:pPr>
              <w:rPr>
                <w:sz w:val="18"/>
                <w:szCs w:val="18"/>
              </w:rPr>
            </w:pPr>
            <w:r w:rsidRPr="004A6145">
              <w:rPr>
                <w:b/>
                <w:sz w:val="18"/>
                <w:szCs w:val="18"/>
              </w:rPr>
              <w:t>3-</w:t>
            </w:r>
            <w:r w:rsidRPr="004A6145">
              <w:rPr>
                <w:sz w:val="18"/>
                <w:szCs w:val="18"/>
              </w:rPr>
              <w:t xml:space="preserve">   Geri kazanılan ürünlerin TSE ürün </w:t>
            </w:r>
          </w:p>
          <w:p w:rsidR="00B04A30" w:rsidRPr="004A6145" w:rsidRDefault="00B04A30" w:rsidP="008C6738">
            <w:pPr>
              <w:rPr>
                <w:sz w:val="18"/>
                <w:szCs w:val="18"/>
              </w:rPr>
            </w:pPr>
            <w:r w:rsidRPr="004A6145">
              <w:rPr>
                <w:sz w:val="18"/>
                <w:szCs w:val="18"/>
              </w:rPr>
              <w:t xml:space="preserve">      </w:t>
            </w:r>
            <w:proofErr w:type="gramStart"/>
            <w:r w:rsidRPr="004A6145">
              <w:rPr>
                <w:sz w:val="18"/>
                <w:szCs w:val="18"/>
              </w:rPr>
              <w:t>standartları</w:t>
            </w:r>
            <w:proofErr w:type="gramEnd"/>
          </w:p>
          <w:p w:rsidR="00B04A30" w:rsidRPr="004A6145" w:rsidRDefault="00B04A30" w:rsidP="008C6738">
            <w:pPr>
              <w:rPr>
                <w:b/>
                <w:sz w:val="18"/>
                <w:szCs w:val="18"/>
              </w:rPr>
            </w:pPr>
          </w:p>
        </w:tc>
      </w:tr>
      <w:tr w:rsidR="00B04A30" w:rsidRPr="004A6145" w:rsidTr="008C6738">
        <w:trPr>
          <w:trHeight w:val="31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jc w:val="both"/>
              <w:rPr>
                <w:iCs/>
                <w:sz w:val="18"/>
                <w:szCs w:val="18"/>
              </w:rPr>
            </w:pPr>
            <w:r w:rsidRPr="004A6145">
              <w:rPr>
                <w:iCs/>
                <w:sz w:val="18"/>
                <w:szCs w:val="18"/>
              </w:rPr>
              <w:t>Bitkisel Atık Yağ</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1-</w:t>
            </w:r>
            <w:r w:rsidRPr="004A6145">
              <w:rPr>
                <w:sz w:val="18"/>
                <w:szCs w:val="18"/>
              </w:rPr>
              <w:t xml:space="preserve">   Teknik Uygunluk Raporu</w:t>
            </w:r>
          </w:p>
        </w:tc>
      </w:tr>
      <w:tr w:rsidR="00B04A30" w:rsidRPr="004A6145" w:rsidTr="008C6738">
        <w:trPr>
          <w:trHeight w:val="31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iCs/>
                <w:sz w:val="18"/>
                <w:szCs w:val="18"/>
              </w:rPr>
            </w:pPr>
            <w:r w:rsidRPr="004A6145">
              <w:rPr>
                <w:iCs/>
                <w:sz w:val="18"/>
                <w:szCs w:val="18"/>
              </w:rPr>
              <w:t>Atık Pil ve Akümülatör</w:t>
            </w: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1-</w:t>
            </w:r>
            <w:r w:rsidRPr="004A6145">
              <w:rPr>
                <w:sz w:val="18"/>
                <w:szCs w:val="18"/>
              </w:rPr>
              <w:t xml:space="preserve">   Teknik Uygunluk Raporu</w:t>
            </w:r>
          </w:p>
        </w:tc>
      </w:tr>
      <w:tr w:rsidR="00B04A30" w:rsidRPr="004A6145" w:rsidTr="008C6738">
        <w:trPr>
          <w:trHeight w:val="31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jc w:val="both"/>
              <w:rPr>
                <w:iCs/>
                <w:sz w:val="18"/>
                <w:szCs w:val="18"/>
              </w:rPr>
            </w:pPr>
            <w:r w:rsidRPr="004A6145">
              <w:rPr>
                <w:iCs/>
                <w:sz w:val="18"/>
                <w:szCs w:val="18"/>
              </w:rPr>
              <w:t>Ömrünü Tamamlamış Lastik</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sz w:val="18"/>
                <w:szCs w:val="18"/>
              </w:rPr>
            </w:pPr>
            <w:r w:rsidRPr="004A6145">
              <w:rPr>
                <w:b/>
                <w:sz w:val="18"/>
                <w:szCs w:val="18"/>
              </w:rPr>
              <w:t>1-</w:t>
            </w:r>
            <w:r w:rsidRPr="004A6145">
              <w:rPr>
                <w:sz w:val="18"/>
                <w:szCs w:val="18"/>
              </w:rPr>
              <w:t xml:space="preserve">   Teknik Uygunluk Raporu</w:t>
            </w:r>
          </w:p>
        </w:tc>
      </w:tr>
      <w:tr w:rsidR="00B04A30" w:rsidRPr="004A6145" w:rsidTr="008C6738">
        <w:trPr>
          <w:trHeight w:val="31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jc w:val="both"/>
              <w:rPr>
                <w:iCs/>
                <w:sz w:val="18"/>
                <w:szCs w:val="18"/>
              </w:rPr>
            </w:pPr>
            <w:r w:rsidRPr="004A6145">
              <w:rPr>
                <w:iCs/>
                <w:sz w:val="18"/>
                <w:szCs w:val="18"/>
              </w:rPr>
              <w:t xml:space="preserve">Ambalaj Atığı </w:t>
            </w: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sz w:val="18"/>
                <w:szCs w:val="18"/>
              </w:rPr>
            </w:pPr>
            <w:r w:rsidRPr="004A6145">
              <w:rPr>
                <w:b/>
                <w:sz w:val="18"/>
                <w:szCs w:val="18"/>
              </w:rPr>
              <w:t>1-</w:t>
            </w:r>
            <w:r w:rsidRPr="004A6145">
              <w:rPr>
                <w:sz w:val="18"/>
                <w:szCs w:val="18"/>
              </w:rPr>
              <w:t xml:space="preserve">   Geri dönüşüm sonunda elde edilen ürünün standardına ve ürünün satışa uygunluğuna ilişkin izin belgesi</w:t>
            </w:r>
          </w:p>
        </w:tc>
      </w:tr>
      <w:tr w:rsidR="00B04A30" w:rsidRPr="004A6145" w:rsidTr="008C6738">
        <w:trPr>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Bertaraf</w:t>
            </w:r>
          </w:p>
        </w:tc>
        <w:tc>
          <w:tcPr>
            <w:tcW w:w="31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Atık Yakma ve Birlikte Yakma</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numPr>
                <w:ilvl w:val="0"/>
                <w:numId w:val="37"/>
              </w:numPr>
              <w:rPr>
                <w:sz w:val="18"/>
                <w:szCs w:val="18"/>
              </w:rPr>
            </w:pPr>
            <w:r w:rsidRPr="004A6145">
              <w:rPr>
                <w:sz w:val="18"/>
                <w:szCs w:val="18"/>
              </w:rPr>
              <w:t>Deneme Yakması Planı</w:t>
            </w:r>
          </w:p>
          <w:p w:rsidR="00B04A30" w:rsidRPr="004A6145" w:rsidRDefault="00B04A30" w:rsidP="008C6738">
            <w:pPr>
              <w:numPr>
                <w:ilvl w:val="0"/>
                <w:numId w:val="37"/>
              </w:numPr>
              <w:rPr>
                <w:sz w:val="18"/>
                <w:szCs w:val="18"/>
              </w:rPr>
            </w:pPr>
            <w:r w:rsidRPr="004A6145">
              <w:rPr>
                <w:sz w:val="18"/>
                <w:szCs w:val="18"/>
              </w:rPr>
              <w:t>Deneme Yakması Sonuç Raporu</w:t>
            </w:r>
          </w:p>
        </w:tc>
      </w:tr>
      <w:tr w:rsidR="00B04A30" w:rsidRPr="004A6145" w:rsidTr="008C6738">
        <w:trPr>
          <w:trHeight w:val="483"/>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Düzenli Depolama</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b/>
                <w:sz w:val="18"/>
                <w:szCs w:val="18"/>
              </w:rPr>
              <w:t xml:space="preserve"> 1-</w:t>
            </w:r>
            <w:r w:rsidRPr="004A6145">
              <w:rPr>
                <w:sz w:val="18"/>
                <w:szCs w:val="18"/>
              </w:rPr>
              <w:t xml:space="preserve">   İzleme Raporları</w:t>
            </w:r>
          </w:p>
        </w:tc>
      </w:tr>
      <w:tr w:rsidR="00B04A30" w:rsidRPr="004A6145" w:rsidTr="008C6738">
        <w:trPr>
          <w:cantSplit/>
          <w:trHeight w:val="1127"/>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6" w:type="dxa"/>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Ara Depolama</w:t>
            </w:r>
          </w:p>
        </w:tc>
        <w:tc>
          <w:tcPr>
            <w:tcW w:w="31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B04A30" w:rsidRPr="004A6145" w:rsidRDefault="00B04A30" w:rsidP="008C6738">
            <w:pPr>
              <w:rPr>
                <w:iCs/>
                <w:sz w:val="18"/>
                <w:szCs w:val="18"/>
              </w:rPr>
            </w:pPr>
            <w:r w:rsidRPr="004A6145">
              <w:rPr>
                <w:iCs/>
                <w:sz w:val="18"/>
                <w:szCs w:val="18"/>
              </w:rPr>
              <w:t xml:space="preserve">Tehlikeli Atık </w:t>
            </w:r>
          </w:p>
        </w:tc>
        <w:tc>
          <w:tcPr>
            <w:tcW w:w="4820" w:type="dxa"/>
            <w:tcBorders>
              <w:top w:val="single" w:sz="4" w:space="0" w:color="000000"/>
              <w:left w:val="single" w:sz="4" w:space="0" w:color="000000"/>
              <w:bottom w:val="single" w:sz="4" w:space="0" w:color="000000"/>
              <w:right w:val="single" w:sz="4" w:space="0" w:color="000000"/>
            </w:tcBorders>
            <w:shd w:val="pct10" w:color="auto" w:fill="auto"/>
          </w:tcPr>
          <w:p w:rsidR="00B04A30" w:rsidRPr="004A6145" w:rsidRDefault="00B04A30" w:rsidP="008C6738">
            <w:pPr>
              <w:jc w:val="both"/>
              <w:rPr>
                <w:sz w:val="18"/>
                <w:szCs w:val="18"/>
              </w:rPr>
            </w:pPr>
            <w:r w:rsidRPr="004A6145">
              <w:rPr>
                <w:b/>
                <w:sz w:val="18"/>
                <w:szCs w:val="18"/>
              </w:rPr>
              <w:t>1-</w:t>
            </w:r>
            <w:r w:rsidRPr="004A6145">
              <w:rPr>
                <w:sz w:val="18"/>
                <w:szCs w:val="18"/>
              </w:rPr>
              <w:t xml:space="preserve">   Teknik Uygunluk Raporu</w:t>
            </w:r>
          </w:p>
          <w:p w:rsidR="00B04A30" w:rsidRPr="004A6145" w:rsidRDefault="00B04A30" w:rsidP="008C6738">
            <w:pPr>
              <w:jc w:val="both"/>
              <w:rPr>
                <w:sz w:val="18"/>
                <w:szCs w:val="18"/>
              </w:rPr>
            </w:pPr>
            <w:r w:rsidRPr="004A6145">
              <w:rPr>
                <w:b/>
                <w:sz w:val="18"/>
                <w:szCs w:val="18"/>
              </w:rPr>
              <w:t>2-</w:t>
            </w:r>
            <w:r w:rsidRPr="004A6145">
              <w:rPr>
                <w:sz w:val="18"/>
                <w:szCs w:val="18"/>
              </w:rPr>
              <w:t xml:space="preserve">   Tesise kabul edilen atıkların analizi</w:t>
            </w:r>
          </w:p>
          <w:p w:rsidR="00B04A30" w:rsidRPr="004A6145" w:rsidRDefault="00B04A30" w:rsidP="008C6738">
            <w:pPr>
              <w:jc w:val="both"/>
              <w:rPr>
                <w:sz w:val="18"/>
                <w:szCs w:val="18"/>
              </w:rPr>
            </w:pPr>
            <w:r w:rsidRPr="004A6145">
              <w:rPr>
                <w:b/>
                <w:sz w:val="18"/>
                <w:szCs w:val="18"/>
              </w:rPr>
              <w:t>3-</w:t>
            </w:r>
            <w:r w:rsidRPr="004A6145">
              <w:rPr>
                <w:sz w:val="18"/>
                <w:szCs w:val="18"/>
              </w:rPr>
              <w:t xml:space="preserve"> Atığın temin edildiği işletmeler, adresleri, telefon faks numaraları ve sorumlu kişiler</w:t>
            </w:r>
          </w:p>
          <w:p w:rsidR="00B04A30" w:rsidRPr="004A6145" w:rsidRDefault="00B04A30" w:rsidP="008C6738">
            <w:pPr>
              <w:jc w:val="both"/>
              <w:rPr>
                <w:sz w:val="18"/>
                <w:szCs w:val="18"/>
              </w:rPr>
            </w:pPr>
          </w:p>
        </w:tc>
      </w:tr>
      <w:tr w:rsidR="00B04A30" w:rsidRPr="004A6145" w:rsidTr="008C6738">
        <w:trPr>
          <w:trHeight w:val="786"/>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04A30" w:rsidRPr="004A6145" w:rsidRDefault="00B04A30" w:rsidP="008C6738">
            <w:pPr>
              <w:ind w:left="113" w:right="113"/>
              <w:jc w:val="center"/>
              <w:rPr>
                <w:iCs/>
                <w:sz w:val="18"/>
                <w:szCs w:val="18"/>
              </w:rPr>
            </w:pPr>
            <w:r w:rsidRPr="004A6145">
              <w:rPr>
                <w:iCs/>
                <w:sz w:val="18"/>
                <w:szCs w:val="18"/>
              </w:rPr>
              <w:t xml:space="preserve">  İşleme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Tıbbi Atık Sterilizasyon</w:t>
            </w: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b/>
                <w:iCs/>
                <w:sz w:val="18"/>
                <w:szCs w:val="18"/>
              </w:rPr>
              <w:t>1-</w:t>
            </w:r>
            <w:r w:rsidRPr="004A6145">
              <w:rPr>
                <w:iCs/>
                <w:sz w:val="18"/>
                <w:szCs w:val="18"/>
              </w:rPr>
              <w:t xml:space="preserve">    Tesisin, projesi ve şartnamesine uygun olarak yapıldığını gösterir rapor </w:t>
            </w:r>
          </w:p>
          <w:p w:rsidR="00B04A30" w:rsidRPr="004A6145" w:rsidRDefault="00B04A30" w:rsidP="008C6738">
            <w:pPr>
              <w:ind w:left="45"/>
              <w:rPr>
                <w:iCs/>
                <w:sz w:val="18"/>
                <w:szCs w:val="18"/>
              </w:rPr>
            </w:pPr>
            <w:r w:rsidRPr="004A6145">
              <w:rPr>
                <w:b/>
                <w:iCs/>
                <w:sz w:val="18"/>
                <w:szCs w:val="18"/>
              </w:rPr>
              <w:t>2-</w:t>
            </w:r>
            <w:r w:rsidRPr="004A6145">
              <w:rPr>
                <w:iCs/>
                <w:sz w:val="18"/>
                <w:szCs w:val="18"/>
              </w:rPr>
              <w:t xml:space="preserve">   Atığın temin edildiği sağlık kuruluşları, adresleri, telefon, faks numaraları ve sorumlu kişiler</w:t>
            </w:r>
          </w:p>
          <w:p w:rsidR="00B04A30" w:rsidRPr="004A6145" w:rsidRDefault="00B04A30" w:rsidP="008C6738">
            <w:pPr>
              <w:numPr>
                <w:ilvl w:val="0"/>
                <w:numId w:val="37"/>
              </w:numPr>
              <w:rPr>
                <w:iCs/>
                <w:sz w:val="18"/>
                <w:szCs w:val="18"/>
              </w:rPr>
            </w:pPr>
            <w:r w:rsidRPr="004A6145">
              <w:rPr>
                <w:iCs/>
                <w:sz w:val="18"/>
                <w:szCs w:val="18"/>
              </w:rPr>
              <w:t xml:space="preserve">Biyolojik </w:t>
            </w:r>
            <w:proofErr w:type="gramStart"/>
            <w:r w:rsidRPr="004A6145">
              <w:rPr>
                <w:iCs/>
                <w:sz w:val="18"/>
                <w:szCs w:val="18"/>
              </w:rPr>
              <w:t>indikatör</w:t>
            </w:r>
            <w:proofErr w:type="gramEnd"/>
            <w:r w:rsidRPr="004A6145">
              <w:rPr>
                <w:iCs/>
                <w:sz w:val="18"/>
                <w:szCs w:val="18"/>
              </w:rPr>
              <w:t xml:space="preserve"> analiz raporu</w:t>
            </w:r>
          </w:p>
        </w:tc>
      </w:tr>
      <w:tr w:rsidR="00B04A30" w:rsidRPr="004A6145" w:rsidTr="008C6738">
        <w:trPr>
          <w:trHeight w:val="305"/>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iCs/>
                <w:sz w:val="18"/>
                <w:szCs w:val="18"/>
              </w:rPr>
              <w:t xml:space="preserve">Ömrünü Tamamlamış Araç İşleme </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b/>
                <w:iCs/>
                <w:sz w:val="18"/>
                <w:szCs w:val="18"/>
              </w:rPr>
              <w:t>1-</w:t>
            </w:r>
            <w:r w:rsidRPr="004A6145">
              <w:rPr>
                <w:iCs/>
                <w:sz w:val="18"/>
                <w:szCs w:val="18"/>
              </w:rPr>
              <w:t xml:space="preserve">    Teknik Uygunluk Raporu</w:t>
            </w:r>
          </w:p>
        </w:tc>
      </w:tr>
      <w:tr w:rsidR="00B04A30" w:rsidRPr="004A6145" w:rsidTr="008C6738">
        <w:trPr>
          <w:trHeight w:val="266"/>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iCs/>
                <w:sz w:val="18"/>
                <w:szCs w:val="18"/>
              </w:rPr>
              <w:t>Ambalaj Atığı Toplama ve Ayırma</w:t>
            </w: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b/>
                <w:iCs/>
                <w:sz w:val="18"/>
                <w:szCs w:val="18"/>
              </w:rPr>
              <w:t>1-</w:t>
            </w:r>
            <w:r w:rsidRPr="004A6145">
              <w:rPr>
                <w:iCs/>
                <w:sz w:val="18"/>
                <w:szCs w:val="18"/>
              </w:rPr>
              <w:t xml:space="preserve">    Ambalaj Atıkları Yönetim Planı Uygunluk Yazısı</w:t>
            </w:r>
          </w:p>
        </w:tc>
      </w:tr>
      <w:tr w:rsidR="00B04A30" w:rsidRPr="004A6145" w:rsidTr="008C6738">
        <w:trPr>
          <w:trHeight w:val="271"/>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iCs/>
                <w:sz w:val="18"/>
                <w:szCs w:val="18"/>
              </w:rPr>
              <w:t>Tanker Temizleme</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b/>
                <w:iCs/>
                <w:sz w:val="18"/>
                <w:szCs w:val="18"/>
              </w:rPr>
              <w:t>1-</w:t>
            </w:r>
            <w:r w:rsidRPr="004A6145">
              <w:rPr>
                <w:iCs/>
                <w:sz w:val="18"/>
                <w:szCs w:val="18"/>
              </w:rPr>
              <w:t xml:space="preserve">    Teknik donanıma ait proje proforma fatura ve bilgiler</w:t>
            </w:r>
          </w:p>
        </w:tc>
      </w:tr>
      <w:tr w:rsidR="00B04A30" w:rsidRPr="004A6145" w:rsidTr="008C6738">
        <w:trPr>
          <w:trHeight w:val="274"/>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iCs/>
                <w:sz w:val="18"/>
                <w:szCs w:val="18"/>
              </w:rPr>
              <w:t xml:space="preserve">Hurda Metal </w:t>
            </w:r>
          </w:p>
        </w:tc>
        <w:tc>
          <w:tcPr>
            <w:tcW w:w="4820" w:type="dxa"/>
            <w:tcBorders>
              <w:top w:val="single" w:sz="4" w:space="0" w:color="000000"/>
              <w:left w:val="single" w:sz="4" w:space="0" w:color="000000"/>
              <w:bottom w:val="single" w:sz="4" w:space="0" w:color="000000"/>
              <w:right w:val="single" w:sz="4" w:space="0" w:color="000000"/>
            </w:tcBorders>
            <w:hideMark/>
          </w:tcPr>
          <w:p w:rsidR="00B04A30" w:rsidRPr="004A6145" w:rsidRDefault="00B04A30" w:rsidP="008C6738">
            <w:pPr>
              <w:rPr>
                <w:iCs/>
                <w:sz w:val="18"/>
                <w:szCs w:val="18"/>
              </w:rPr>
            </w:pPr>
            <w:r w:rsidRPr="004A6145">
              <w:rPr>
                <w:b/>
                <w:iCs/>
                <w:sz w:val="18"/>
                <w:szCs w:val="18"/>
              </w:rPr>
              <w:t>1-</w:t>
            </w:r>
            <w:r w:rsidRPr="004A6145">
              <w:rPr>
                <w:iCs/>
                <w:sz w:val="18"/>
                <w:szCs w:val="18"/>
              </w:rPr>
              <w:t xml:space="preserve">    Atığın temin edildiği işletmeler, adresleri, telefon, faks numaraları ve sorumlu kişiler</w:t>
            </w:r>
          </w:p>
        </w:tc>
      </w:tr>
      <w:tr w:rsidR="00B04A30" w:rsidRPr="004A6145" w:rsidTr="008C6738">
        <w:trPr>
          <w:trHeight w:val="279"/>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iCs/>
                <w:sz w:val="18"/>
                <w:szCs w:val="18"/>
              </w:rPr>
              <w:t>Atık Kabul Tesisi</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B04A30" w:rsidRPr="004A6145" w:rsidRDefault="00B04A30" w:rsidP="008C6738">
            <w:pPr>
              <w:rPr>
                <w:iCs/>
                <w:sz w:val="18"/>
                <w:szCs w:val="18"/>
              </w:rPr>
            </w:pPr>
            <w:r w:rsidRPr="004A6145">
              <w:rPr>
                <w:b/>
                <w:sz w:val="18"/>
                <w:szCs w:val="18"/>
              </w:rPr>
              <w:t>1-</w:t>
            </w:r>
            <w:r w:rsidRPr="004A6145">
              <w:rPr>
                <w:sz w:val="18"/>
                <w:szCs w:val="18"/>
              </w:rPr>
              <w:t xml:space="preserve">   Faaliyet Raporu</w:t>
            </w:r>
          </w:p>
        </w:tc>
      </w:tr>
      <w:tr w:rsidR="00B04A30" w:rsidRPr="004A6145" w:rsidTr="008C6738">
        <w:trPr>
          <w:cantSplit/>
          <w:trHeight w:val="1281"/>
          <w:jc w:val="center"/>
        </w:trPr>
        <w:tc>
          <w:tcPr>
            <w:tcW w:w="4219" w:type="dxa"/>
            <w:vMerge/>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B04A30" w:rsidRPr="004A6145" w:rsidRDefault="00B04A30" w:rsidP="008C6738">
            <w:pPr>
              <w:ind w:left="113" w:right="113"/>
              <w:jc w:val="both"/>
              <w:rPr>
                <w:iCs/>
                <w:sz w:val="18"/>
                <w:szCs w:val="18"/>
              </w:rPr>
            </w:pPr>
            <w:r w:rsidRPr="004A6145">
              <w:rPr>
                <w:iCs/>
                <w:sz w:val="18"/>
                <w:szCs w:val="18"/>
              </w:rPr>
              <w:t>Arındırma</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04A30" w:rsidRPr="004A6145" w:rsidRDefault="00B04A30" w:rsidP="008C6738">
            <w:pPr>
              <w:rPr>
                <w:iCs/>
                <w:sz w:val="18"/>
                <w:szCs w:val="18"/>
              </w:rPr>
            </w:pPr>
            <w:r w:rsidRPr="004A6145">
              <w:rPr>
                <w:iCs/>
                <w:sz w:val="18"/>
                <w:szCs w:val="18"/>
              </w:rPr>
              <w:t>PCB Arındırma</w:t>
            </w:r>
          </w:p>
        </w:tc>
        <w:tc>
          <w:tcPr>
            <w:tcW w:w="4820" w:type="dxa"/>
            <w:tcBorders>
              <w:top w:val="single" w:sz="4" w:space="0" w:color="000000"/>
              <w:left w:val="single" w:sz="4" w:space="0" w:color="000000"/>
              <w:bottom w:val="single" w:sz="4" w:space="0" w:color="000000"/>
              <w:right w:val="single" w:sz="4" w:space="0" w:color="000000"/>
            </w:tcBorders>
            <w:vAlign w:val="center"/>
          </w:tcPr>
          <w:p w:rsidR="00B04A30" w:rsidRPr="004A6145" w:rsidRDefault="00B04A30" w:rsidP="008C6738">
            <w:pPr>
              <w:rPr>
                <w:b/>
                <w:sz w:val="18"/>
                <w:szCs w:val="18"/>
              </w:rPr>
            </w:pPr>
          </w:p>
          <w:p w:rsidR="00B04A30" w:rsidRPr="004A6145" w:rsidRDefault="00B04A30" w:rsidP="008C6738">
            <w:pPr>
              <w:rPr>
                <w:iCs/>
                <w:sz w:val="18"/>
                <w:szCs w:val="18"/>
              </w:rPr>
            </w:pPr>
            <w:r w:rsidRPr="004A6145">
              <w:rPr>
                <w:b/>
                <w:sz w:val="18"/>
                <w:szCs w:val="18"/>
              </w:rPr>
              <w:t>1-</w:t>
            </w:r>
            <w:r w:rsidRPr="004A6145">
              <w:rPr>
                <w:sz w:val="18"/>
                <w:szCs w:val="18"/>
              </w:rPr>
              <w:t xml:space="preserve">   Teknik Uygunluk Raporu</w:t>
            </w:r>
          </w:p>
        </w:tc>
      </w:tr>
    </w:tbl>
    <w:p w:rsidR="00B04A30" w:rsidRPr="004A6145" w:rsidRDefault="00B04A30" w:rsidP="00B04A30">
      <w:pPr>
        <w:ind w:right="113"/>
        <w:rPr>
          <w:iCs/>
          <w:sz w:val="18"/>
          <w:szCs w:val="18"/>
        </w:rPr>
      </w:pPr>
    </w:p>
    <w:p w:rsidR="00B04A30" w:rsidRPr="004A6145" w:rsidRDefault="00B04A30" w:rsidP="00B04A30">
      <w:pPr>
        <w:ind w:right="113"/>
        <w:rPr>
          <w:iCs/>
          <w:sz w:val="18"/>
          <w:szCs w:val="18"/>
        </w:rPr>
      </w:pPr>
      <w:r w:rsidRPr="004A6145">
        <w:rPr>
          <w:iCs/>
          <w:sz w:val="18"/>
          <w:szCs w:val="18"/>
        </w:rPr>
        <w:t xml:space="preserve">Not: İzin /Lisans sürecinin tamamlanması aşamasında talep edilen bilgi ve belgelerin içerikleri sürece </w:t>
      </w:r>
      <w:proofErr w:type="gramStart"/>
      <w:r w:rsidRPr="004A6145">
        <w:rPr>
          <w:iCs/>
          <w:sz w:val="18"/>
          <w:szCs w:val="18"/>
        </w:rPr>
        <w:t>dahil</w:t>
      </w:r>
      <w:proofErr w:type="gramEnd"/>
      <w:r w:rsidRPr="004A6145">
        <w:rPr>
          <w:iCs/>
          <w:sz w:val="18"/>
          <w:szCs w:val="18"/>
        </w:rPr>
        <w:t xml:space="preserve"> olan ilgili mevzuatta açıklanmaktadır. </w:t>
      </w:r>
    </w:p>
    <w:p w:rsidR="00B04A30" w:rsidRPr="004A6145" w:rsidRDefault="00B04A30" w:rsidP="00B04A30">
      <w:pPr>
        <w:rPr>
          <w:iCs/>
          <w:sz w:val="18"/>
          <w:szCs w:val="18"/>
        </w:rPr>
        <w:sectPr w:rsidR="00B04A30" w:rsidRPr="004A6145" w:rsidSect="00CF79B9">
          <w:pgSz w:w="12240" w:h="15840"/>
          <w:pgMar w:top="851" w:right="1417" w:bottom="426" w:left="1417" w:header="708" w:footer="708" w:gutter="0"/>
          <w:cols w:space="708"/>
        </w:sectPr>
      </w:pPr>
    </w:p>
    <w:p w:rsidR="00B04A30" w:rsidRPr="00CF79B9" w:rsidRDefault="00B04A30" w:rsidP="00B04A30">
      <w:pPr>
        <w:jc w:val="right"/>
        <w:rPr>
          <w:b/>
          <w:bCs/>
          <w:sz w:val="20"/>
          <w:szCs w:val="20"/>
        </w:rPr>
      </w:pPr>
      <w:r>
        <w:rPr>
          <w:b/>
          <w:bCs/>
          <w:sz w:val="20"/>
          <w:szCs w:val="20"/>
        </w:rPr>
        <w:lastRenderedPageBreak/>
        <w:t>(</w:t>
      </w:r>
      <w:proofErr w:type="gramStart"/>
      <w:r>
        <w:rPr>
          <w:b/>
          <w:bCs/>
          <w:sz w:val="20"/>
          <w:szCs w:val="20"/>
        </w:rPr>
        <w:t>Ek:R</w:t>
      </w:r>
      <w:proofErr w:type="gramEnd"/>
      <w:r>
        <w:rPr>
          <w:b/>
          <w:bCs/>
          <w:sz w:val="20"/>
          <w:szCs w:val="20"/>
        </w:rPr>
        <w:t>.G-24/2/2010-27503)</w:t>
      </w:r>
    </w:p>
    <w:p w:rsidR="00B04A30" w:rsidRPr="004A6145" w:rsidRDefault="00B04A30" w:rsidP="00B04A30">
      <w:pPr>
        <w:jc w:val="right"/>
        <w:outlineLvl w:val="0"/>
        <w:rPr>
          <w:b/>
          <w:iCs/>
          <w:sz w:val="18"/>
          <w:szCs w:val="18"/>
        </w:rPr>
      </w:pPr>
      <w:r w:rsidRPr="004A6145">
        <w:rPr>
          <w:b/>
          <w:iCs/>
          <w:sz w:val="18"/>
          <w:szCs w:val="18"/>
        </w:rPr>
        <w:t>EK-4</w:t>
      </w:r>
    </w:p>
    <w:p w:rsidR="00B04A30" w:rsidRPr="004A6145" w:rsidRDefault="00B04A30" w:rsidP="00B04A30">
      <w:pPr>
        <w:jc w:val="right"/>
        <w:outlineLvl w:val="0"/>
        <w:rPr>
          <w:sz w:val="18"/>
          <w:szCs w:val="18"/>
        </w:rPr>
      </w:pPr>
    </w:p>
    <w:p w:rsidR="00B04A30" w:rsidRPr="004A6145" w:rsidRDefault="00B04A30" w:rsidP="00B04A30">
      <w:pPr>
        <w:jc w:val="right"/>
        <w:outlineLvl w:val="0"/>
        <w:rPr>
          <w:sz w:val="18"/>
          <w:szCs w:val="18"/>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1E0"/>
      </w:tblPr>
      <w:tblGrid>
        <w:gridCol w:w="2628"/>
        <w:gridCol w:w="2086"/>
        <w:gridCol w:w="974"/>
        <w:gridCol w:w="1980"/>
        <w:gridCol w:w="1761"/>
        <w:gridCol w:w="2019"/>
        <w:gridCol w:w="2696"/>
      </w:tblGrid>
      <w:tr w:rsidR="00B04A30" w:rsidRPr="004A6145" w:rsidTr="008C6738">
        <w:trPr>
          <w:jc w:val="center"/>
        </w:trPr>
        <w:tc>
          <w:tcPr>
            <w:tcW w:w="4714" w:type="dxa"/>
            <w:gridSpan w:val="2"/>
            <w:tcBorders>
              <w:top w:val="thickThinSmallGap" w:sz="24" w:space="0" w:color="auto"/>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3"/>
            <w:tcBorders>
              <w:top w:val="thickThinSmallGap" w:sz="24" w:space="0" w:color="auto"/>
              <w:left w:val="nil"/>
              <w:bottom w:val="nil"/>
              <w:right w:val="nil"/>
            </w:tcBorders>
          </w:tcPr>
          <w:p w:rsidR="00B04A30" w:rsidRPr="004A6145" w:rsidRDefault="00B04A30" w:rsidP="008C6738">
            <w:pPr>
              <w:jc w:val="both"/>
              <w:rPr>
                <w:sz w:val="18"/>
                <w:szCs w:val="18"/>
              </w:rPr>
            </w:pPr>
          </w:p>
        </w:tc>
        <w:tc>
          <w:tcPr>
            <w:tcW w:w="4715" w:type="dxa"/>
            <w:gridSpan w:val="2"/>
            <w:tcBorders>
              <w:top w:val="thickThinSmallGap" w:sz="24" w:space="0" w:color="auto"/>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628" w:type="dxa"/>
            <w:tcBorders>
              <w:top w:val="nil"/>
              <w:left w:val="thinThickThinSmallGap" w:sz="24" w:space="0" w:color="auto"/>
              <w:bottom w:val="nil"/>
              <w:right w:val="nil"/>
            </w:tcBorders>
            <w:hideMark/>
          </w:tcPr>
          <w:p w:rsidR="00B04A30" w:rsidRPr="004A6145" w:rsidRDefault="00B04A30" w:rsidP="008C6738">
            <w:pPr>
              <w:jc w:val="both"/>
              <w:rPr>
                <w:sz w:val="18"/>
                <w:szCs w:val="18"/>
              </w:rPr>
            </w:pPr>
            <w:r>
              <w:rPr>
                <w:noProof/>
              </w:rPr>
              <w:drawing>
                <wp:anchor distT="0" distB="0" distL="114300" distR="114300" simplePos="0" relativeHeight="251660288" behindDoc="0" locked="0" layoutInCell="1" allowOverlap="1">
                  <wp:simplePos x="0" y="0"/>
                  <wp:positionH relativeFrom="column">
                    <wp:posOffset>-65405</wp:posOffset>
                  </wp:positionH>
                  <wp:positionV relativeFrom="paragraph">
                    <wp:posOffset>-963295</wp:posOffset>
                  </wp:positionV>
                  <wp:extent cx="1028700" cy="919480"/>
                  <wp:effectExtent l="19050" t="0" r="0" b="0"/>
                  <wp:wrapSquare wrapText="bothSides"/>
                  <wp:docPr id="8" name="Resim 2" descr="C:\Documents and Settings\murat\Desktop\orij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rat\Desktop\orijinal_logo.jpg"/>
                          <pic:cNvPicPr>
                            <a:picLocks noChangeAspect="1" noChangeArrowheads="1"/>
                          </pic:cNvPicPr>
                        </pic:nvPicPr>
                        <pic:blipFill>
                          <a:blip r:embed="rId6" r:link="rId7" cstate="print">
                            <a:lum contrast="12000"/>
                          </a:blip>
                          <a:srcRect/>
                          <a:stretch>
                            <a:fillRect/>
                          </a:stretch>
                        </pic:blipFill>
                        <pic:spPr bwMode="auto">
                          <a:xfrm>
                            <a:off x="0" y="0"/>
                            <a:ext cx="1028700" cy="919480"/>
                          </a:xfrm>
                          <a:prstGeom prst="rect">
                            <a:avLst/>
                          </a:prstGeom>
                          <a:noFill/>
                        </pic:spPr>
                      </pic:pic>
                    </a:graphicData>
                  </a:graphic>
                </wp:anchor>
              </w:drawing>
            </w:r>
          </w:p>
        </w:tc>
        <w:tc>
          <w:tcPr>
            <w:tcW w:w="8820" w:type="dxa"/>
            <w:gridSpan w:val="5"/>
            <w:tcBorders>
              <w:top w:val="nil"/>
              <w:left w:val="nil"/>
              <w:bottom w:val="nil"/>
              <w:right w:val="nil"/>
            </w:tcBorders>
          </w:tcPr>
          <w:p w:rsidR="00B04A30" w:rsidRPr="004A6145" w:rsidRDefault="00B04A30" w:rsidP="008C6738">
            <w:pPr>
              <w:jc w:val="center"/>
              <w:rPr>
                <w:rFonts w:ascii="Arial" w:hAnsi="Arial" w:cs="Arial"/>
                <w:b/>
                <w:bCs/>
                <w:sz w:val="18"/>
                <w:szCs w:val="18"/>
              </w:rPr>
            </w:pPr>
            <w:r w:rsidRPr="004A6145">
              <w:rPr>
                <w:rFonts w:ascii="Arial" w:hAnsi="Arial" w:cs="Arial"/>
                <w:b/>
                <w:bCs/>
                <w:sz w:val="18"/>
                <w:szCs w:val="18"/>
              </w:rPr>
              <w:t>T.C.</w:t>
            </w:r>
          </w:p>
          <w:p w:rsidR="00B04A30" w:rsidRPr="004A6145" w:rsidRDefault="00B04A30" w:rsidP="008C6738">
            <w:pPr>
              <w:keepNext/>
              <w:ind w:left="567"/>
              <w:jc w:val="center"/>
              <w:outlineLvl w:val="3"/>
              <w:rPr>
                <w:rFonts w:ascii="Arial" w:hAnsi="Arial" w:cs="Arial"/>
                <w:b/>
                <w:caps/>
                <w:sz w:val="18"/>
                <w:szCs w:val="18"/>
                <w:lang w:val="nl-NL" w:eastAsia="fr-FR"/>
              </w:rPr>
            </w:pPr>
            <w:r w:rsidRPr="004A6145">
              <w:rPr>
                <w:rFonts w:ascii="Arial" w:hAnsi="Arial" w:cs="Arial"/>
                <w:b/>
                <w:caps/>
                <w:sz w:val="18"/>
                <w:szCs w:val="18"/>
                <w:lang w:val="nl-NL" w:eastAsia="fr-FR"/>
              </w:rPr>
              <w:t>ÇEVRE VE ORMAN BAKANLIĞI</w:t>
            </w:r>
          </w:p>
          <w:p w:rsidR="00B04A30" w:rsidRPr="004A6145" w:rsidRDefault="00B04A30" w:rsidP="008C6738">
            <w:pPr>
              <w:ind w:left="567"/>
              <w:jc w:val="center"/>
              <w:outlineLvl w:val="4"/>
              <w:rPr>
                <w:rFonts w:ascii="Arial" w:hAnsi="Arial" w:cs="Arial"/>
                <w:b/>
                <w:sz w:val="18"/>
                <w:szCs w:val="18"/>
                <w:lang w:val="fr-FR" w:eastAsia="fr-FR"/>
              </w:rPr>
            </w:pPr>
            <w:r w:rsidRPr="004A6145">
              <w:rPr>
                <w:rFonts w:ascii="Arial" w:hAnsi="Arial" w:cs="Arial"/>
                <w:b/>
                <w:sz w:val="18"/>
                <w:szCs w:val="18"/>
                <w:lang w:val="fr-FR" w:eastAsia="fr-FR"/>
              </w:rPr>
              <w:t>Çevre Yönetimi Genel Müdürlüğü</w:t>
            </w:r>
          </w:p>
          <w:p w:rsidR="00B04A30" w:rsidRPr="004A6145" w:rsidRDefault="00B04A30" w:rsidP="008C6738">
            <w:pPr>
              <w:rPr>
                <w:rFonts w:ascii="Arial" w:hAnsi="Arial" w:cs="Arial"/>
                <w:b/>
                <w:sz w:val="18"/>
                <w:szCs w:val="18"/>
              </w:rPr>
            </w:pPr>
          </w:p>
          <w:p w:rsidR="00B04A30" w:rsidRPr="004A6145" w:rsidRDefault="00B04A30" w:rsidP="008C6738">
            <w:pPr>
              <w:jc w:val="center"/>
              <w:rPr>
                <w:rFonts w:ascii="Arial" w:hAnsi="Arial" w:cs="Arial"/>
                <w:b/>
                <w:sz w:val="18"/>
                <w:szCs w:val="18"/>
              </w:rPr>
            </w:pPr>
            <w:r w:rsidRPr="004A6145">
              <w:rPr>
                <w:rFonts w:ascii="Arial" w:hAnsi="Arial" w:cs="Arial"/>
                <w:b/>
                <w:sz w:val="18"/>
                <w:szCs w:val="18"/>
              </w:rPr>
              <w:t>ÇEVRE İZİN BELGESİ</w:t>
            </w:r>
          </w:p>
          <w:p w:rsidR="00B04A30" w:rsidRPr="004A6145" w:rsidRDefault="00B04A30" w:rsidP="008C6738">
            <w:pPr>
              <w:jc w:val="center"/>
              <w:rPr>
                <w:rFonts w:ascii="Arial" w:hAnsi="Arial" w:cs="Arial"/>
                <w:sz w:val="18"/>
                <w:szCs w:val="18"/>
              </w:rPr>
            </w:pPr>
          </w:p>
        </w:tc>
        <w:tc>
          <w:tcPr>
            <w:tcW w:w="2696" w:type="dxa"/>
            <w:tcBorders>
              <w:top w:val="nil"/>
              <w:left w:val="nil"/>
              <w:bottom w:val="nil"/>
              <w:right w:val="thinThickThinSmallGap" w:sz="24" w:space="0" w:color="auto"/>
            </w:tcBorders>
            <w:hideMark/>
          </w:tcPr>
          <w:p w:rsidR="00B04A30" w:rsidRPr="004A6145" w:rsidRDefault="00B04A30" w:rsidP="008C6738">
            <w:pPr>
              <w:jc w:val="right"/>
              <w:rPr>
                <w:sz w:val="18"/>
                <w:szCs w:val="18"/>
              </w:rPr>
            </w:pPr>
            <w:r>
              <w:rPr>
                <w:rFonts w:ascii="Tahoma" w:hAnsi="Tahoma" w:cs="Tahoma"/>
                <w:b/>
                <w:bCs/>
                <w:noProof/>
                <w:sz w:val="18"/>
                <w:szCs w:val="18"/>
              </w:rPr>
              <w:drawing>
                <wp:inline distT="0" distB="0" distL="0" distR="0">
                  <wp:extent cx="1371600" cy="857250"/>
                  <wp:effectExtent l="19050" t="0" r="0" b="0"/>
                  <wp:docPr id="1" name="Resim 1" descr="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rak"/>
                          <pic:cNvPicPr>
                            <a:picLocks noChangeAspect="1" noChangeArrowheads="1"/>
                          </pic:cNvPicPr>
                        </pic:nvPicPr>
                        <pic:blipFill>
                          <a:blip r:embed="rId8"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Belge No</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İzninin Başlangıç Tarihi</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right="350"/>
              <w:jc w:val="both"/>
              <w:rPr>
                <w:b/>
                <w:sz w:val="18"/>
                <w:szCs w:val="18"/>
              </w:rPr>
            </w:pPr>
            <w:r w:rsidRPr="004A6145">
              <w:rPr>
                <w:b/>
                <w:sz w:val="18"/>
                <w:szCs w:val="18"/>
              </w:rPr>
              <w:t>Çevre İzninin Bitiş Tarihi</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İşletmenin/Faaliyetin Adı </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İşletmenin/Faaliyetin Adresi </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İşletmenin/Faaliyetin Vergi Dairesi Ve No’ su</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tcPr>
          <w:p w:rsidR="00B04A30" w:rsidRPr="004A6145" w:rsidRDefault="00B04A30" w:rsidP="008C6738">
            <w:pPr>
              <w:ind w:left="360"/>
              <w:jc w:val="both"/>
              <w:rPr>
                <w:b/>
                <w:sz w:val="18"/>
                <w:szCs w:val="18"/>
              </w:rPr>
            </w:pPr>
          </w:p>
        </w:tc>
        <w:tc>
          <w:tcPr>
            <w:tcW w:w="1980" w:type="dxa"/>
            <w:tcBorders>
              <w:top w:val="nil"/>
              <w:left w:val="nil"/>
              <w:bottom w:val="nil"/>
              <w:right w:val="nil"/>
            </w:tcBorders>
          </w:tcPr>
          <w:p w:rsidR="00B04A30" w:rsidRPr="004A6145" w:rsidRDefault="00B04A30" w:rsidP="008C6738">
            <w:pPr>
              <w:jc w:val="both"/>
              <w:rPr>
                <w:b/>
                <w:sz w:val="18"/>
                <w:szCs w:val="18"/>
              </w:rPr>
            </w:pP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İzninin Konusu</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p w:rsidR="00B04A30" w:rsidRPr="004A6145" w:rsidRDefault="00B04A30" w:rsidP="008C6738">
            <w:pPr>
              <w:jc w:val="both"/>
              <w:rPr>
                <w:sz w:val="18"/>
                <w:szCs w:val="18"/>
              </w:rPr>
            </w:pPr>
          </w:p>
        </w:tc>
      </w:tr>
      <w:tr w:rsidR="00B04A30" w:rsidRPr="004A6145" w:rsidTr="008C6738">
        <w:trPr>
          <w:jc w:val="center"/>
        </w:trPr>
        <w:tc>
          <w:tcPr>
            <w:tcW w:w="14144" w:type="dxa"/>
            <w:gridSpan w:val="7"/>
            <w:tcBorders>
              <w:top w:val="nil"/>
              <w:left w:val="thinThickThinSmallGap" w:sz="24" w:space="0" w:color="auto"/>
              <w:bottom w:val="nil"/>
              <w:right w:val="thinThickThinSmallGap" w:sz="24" w:space="0" w:color="auto"/>
            </w:tcBorders>
            <w:hideMark/>
          </w:tcPr>
          <w:p w:rsidR="00B04A30" w:rsidRPr="004A6145" w:rsidRDefault="00B04A30" w:rsidP="008C6738">
            <w:pPr>
              <w:numPr>
                <w:ilvl w:val="0"/>
                <w:numId w:val="10"/>
              </w:numPr>
              <w:tabs>
                <w:tab w:val="clear" w:pos="0"/>
                <w:tab w:val="left" w:pos="708"/>
              </w:tabs>
              <w:spacing w:before="240" w:after="60"/>
              <w:ind w:left="540" w:right="608"/>
              <w:outlineLvl w:val="6"/>
              <w:rPr>
                <w:sz w:val="18"/>
                <w:szCs w:val="18"/>
              </w:rPr>
            </w:pPr>
            <w:r w:rsidRPr="004A6145">
              <w:rPr>
                <w:sz w:val="18"/>
                <w:szCs w:val="18"/>
              </w:rPr>
              <w:t xml:space="preserve">Yukarıda adı ve açık adresi belirtilen işletme /faaliyete bu belgenin ekinde yer alan izin koşulları çerçevesinde çalışması için 2872 sayılı Çevre Kanunu gereğince hazırlanmış Çevre Kanununca Alınması Gereken İzin ve Lisanslar Hakkında Yönetmelik kapsamında </w:t>
            </w:r>
            <w:r w:rsidRPr="004A6145">
              <w:rPr>
                <w:b/>
                <w:sz w:val="18"/>
                <w:szCs w:val="18"/>
              </w:rPr>
              <w:t>ÇEVRE İZNİ</w:t>
            </w:r>
            <w:r w:rsidRPr="004A6145">
              <w:rPr>
                <w:sz w:val="18"/>
                <w:szCs w:val="18"/>
              </w:rPr>
              <w:t xml:space="preserve"> verilmiştir.</w:t>
            </w:r>
          </w:p>
          <w:p w:rsidR="00B04A30" w:rsidRPr="004A6145" w:rsidRDefault="00B04A30" w:rsidP="008C6738">
            <w:pPr>
              <w:rPr>
                <w:sz w:val="18"/>
                <w:szCs w:val="18"/>
              </w:rPr>
            </w:pPr>
            <w:r w:rsidRPr="004A6145">
              <w:rPr>
                <w:sz w:val="18"/>
                <w:szCs w:val="18"/>
              </w:rPr>
              <w:t xml:space="preserve">         Bu belge </w:t>
            </w:r>
            <w:proofErr w:type="gramStart"/>
            <w:r w:rsidRPr="004A6145">
              <w:rPr>
                <w:sz w:val="18"/>
                <w:szCs w:val="18"/>
              </w:rPr>
              <w:t>…..</w:t>
            </w:r>
            <w:proofErr w:type="gramEnd"/>
            <w:r w:rsidRPr="004A6145">
              <w:rPr>
                <w:sz w:val="18"/>
                <w:szCs w:val="18"/>
              </w:rPr>
              <w:t xml:space="preserve">  tarih ve </w:t>
            </w:r>
            <w:proofErr w:type="gramStart"/>
            <w:r w:rsidRPr="004A6145">
              <w:rPr>
                <w:sz w:val="18"/>
                <w:szCs w:val="18"/>
              </w:rPr>
              <w:t>………..</w:t>
            </w:r>
            <w:proofErr w:type="gramEnd"/>
            <w:r w:rsidRPr="004A6145">
              <w:rPr>
                <w:sz w:val="18"/>
                <w:szCs w:val="18"/>
              </w:rPr>
              <w:t xml:space="preserve"> </w:t>
            </w:r>
            <w:proofErr w:type="gramStart"/>
            <w:r w:rsidRPr="004A6145">
              <w:rPr>
                <w:sz w:val="18"/>
                <w:szCs w:val="18"/>
              </w:rPr>
              <w:t>sayılı</w:t>
            </w:r>
            <w:proofErr w:type="gramEnd"/>
            <w:r w:rsidRPr="004A6145">
              <w:rPr>
                <w:sz w:val="18"/>
                <w:szCs w:val="18"/>
              </w:rPr>
              <w:t xml:space="preserve"> yazı ile birlikte geçerlidir. Ayrı kullanılamaz.</w:t>
            </w:r>
          </w:p>
        </w:tc>
      </w:tr>
      <w:tr w:rsidR="00B04A30" w:rsidRPr="004A6145" w:rsidTr="008C6738">
        <w:trPr>
          <w:jc w:val="center"/>
        </w:trPr>
        <w:tc>
          <w:tcPr>
            <w:tcW w:w="4714" w:type="dxa"/>
            <w:gridSpan w:val="2"/>
            <w:tcBorders>
              <w:top w:val="nil"/>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3"/>
            <w:tcBorders>
              <w:top w:val="nil"/>
              <w:left w:val="nil"/>
              <w:bottom w:val="nil"/>
              <w:right w:val="nil"/>
            </w:tcBorders>
          </w:tcPr>
          <w:p w:rsidR="00B04A30" w:rsidRDefault="00B04A30" w:rsidP="008C6738">
            <w:pPr>
              <w:jc w:val="both"/>
              <w:rPr>
                <w:sz w:val="18"/>
                <w:szCs w:val="18"/>
              </w:rPr>
            </w:pPr>
          </w:p>
          <w:p w:rsidR="00B04A30" w:rsidRDefault="00B04A30" w:rsidP="008C6738">
            <w:pPr>
              <w:jc w:val="both"/>
              <w:rPr>
                <w:sz w:val="18"/>
                <w:szCs w:val="18"/>
              </w:rPr>
            </w:pPr>
          </w:p>
          <w:p w:rsidR="00B04A30" w:rsidRPr="004A6145" w:rsidRDefault="00B04A30" w:rsidP="008C6738">
            <w:pPr>
              <w:jc w:val="both"/>
              <w:rPr>
                <w:sz w:val="18"/>
                <w:szCs w:val="18"/>
              </w:rPr>
            </w:pPr>
          </w:p>
        </w:tc>
        <w:tc>
          <w:tcPr>
            <w:tcW w:w="4715" w:type="dxa"/>
            <w:gridSpan w:val="2"/>
            <w:tcBorders>
              <w:top w:val="nil"/>
              <w:left w:val="nil"/>
              <w:bottom w:val="nil"/>
              <w:right w:val="thinThickThinSmallGap" w:sz="24" w:space="0" w:color="auto"/>
            </w:tcBorders>
            <w:hideMark/>
          </w:tcPr>
          <w:p w:rsidR="00B04A30" w:rsidRPr="004A6145" w:rsidRDefault="00B04A30" w:rsidP="008C6738">
            <w:pPr>
              <w:jc w:val="center"/>
              <w:rPr>
                <w:sz w:val="18"/>
                <w:szCs w:val="18"/>
              </w:rPr>
            </w:pPr>
            <w:proofErr w:type="gramStart"/>
            <w:r w:rsidRPr="004A6145">
              <w:rPr>
                <w:sz w:val="18"/>
                <w:szCs w:val="18"/>
              </w:rPr>
              <w:t>…….</w:t>
            </w:r>
            <w:proofErr w:type="gramEnd"/>
          </w:p>
          <w:p w:rsidR="00B04A30" w:rsidRPr="004A6145" w:rsidRDefault="00B04A30" w:rsidP="008C6738">
            <w:pPr>
              <w:jc w:val="center"/>
              <w:rPr>
                <w:sz w:val="18"/>
                <w:szCs w:val="18"/>
              </w:rPr>
            </w:pPr>
            <w:r w:rsidRPr="004A6145">
              <w:rPr>
                <w:sz w:val="18"/>
                <w:szCs w:val="18"/>
              </w:rPr>
              <w:t>Bakan a.</w:t>
            </w:r>
          </w:p>
          <w:p w:rsidR="00B04A30" w:rsidRPr="004A6145" w:rsidRDefault="00B04A30" w:rsidP="008C6738">
            <w:pPr>
              <w:jc w:val="center"/>
              <w:rPr>
                <w:sz w:val="18"/>
                <w:szCs w:val="18"/>
              </w:rPr>
            </w:pPr>
            <w:r w:rsidRPr="004A6145">
              <w:rPr>
                <w:sz w:val="18"/>
                <w:szCs w:val="18"/>
              </w:rPr>
              <w:t>Genel Müdür</w:t>
            </w:r>
          </w:p>
        </w:tc>
      </w:tr>
      <w:tr w:rsidR="00B04A30" w:rsidRPr="004A6145" w:rsidTr="008C6738">
        <w:trPr>
          <w:jc w:val="center"/>
        </w:trPr>
        <w:tc>
          <w:tcPr>
            <w:tcW w:w="4714" w:type="dxa"/>
            <w:gridSpan w:val="2"/>
            <w:tcBorders>
              <w:top w:val="nil"/>
              <w:left w:val="thinThickThinSmallGap" w:sz="24" w:space="0" w:color="auto"/>
              <w:bottom w:val="thinThickThinSmallGap" w:sz="24" w:space="0" w:color="auto"/>
              <w:right w:val="nil"/>
            </w:tcBorders>
            <w:hideMark/>
          </w:tcPr>
          <w:p w:rsidR="00B04A30" w:rsidRPr="004A6145" w:rsidRDefault="00B04A30" w:rsidP="008C6738">
            <w:pPr>
              <w:ind w:left="210"/>
              <w:rPr>
                <w:sz w:val="18"/>
                <w:szCs w:val="18"/>
              </w:rPr>
            </w:pPr>
            <w:r w:rsidRPr="004A6145">
              <w:rPr>
                <w:sz w:val="18"/>
                <w:szCs w:val="18"/>
              </w:rPr>
              <w:t>EK: İzin Koşulları (</w:t>
            </w:r>
            <w:proofErr w:type="gramStart"/>
            <w:r w:rsidRPr="004A6145">
              <w:rPr>
                <w:sz w:val="18"/>
                <w:szCs w:val="18"/>
              </w:rPr>
              <w:t>….</w:t>
            </w:r>
            <w:proofErr w:type="gramEnd"/>
            <w:r w:rsidRPr="004A6145">
              <w:rPr>
                <w:sz w:val="18"/>
                <w:szCs w:val="18"/>
              </w:rPr>
              <w:t xml:space="preserve"> SAYFA</w:t>
            </w:r>
            <w:proofErr w:type="gramStart"/>
            <w:r w:rsidRPr="004A6145">
              <w:rPr>
                <w:sz w:val="18"/>
                <w:szCs w:val="18"/>
              </w:rPr>
              <w:t>)</w:t>
            </w:r>
            <w:proofErr w:type="gramEnd"/>
          </w:p>
        </w:tc>
        <w:tc>
          <w:tcPr>
            <w:tcW w:w="4715" w:type="dxa"/>
            <w:gridSpan w:val="3"/>
            <w:tcBorders>
              <w:top w:val="nil"/>
              <w:left w:val="nil"/>
              <w:bottom w:val="thinThickThinSmallGap" w:sz="24" w:space="0" w:color="auto"/>
              <w:right w:val="nil"/>
            </w:tcBorders>
          </w:tcPr>
          <w:p w:rsidR="00B04A30" w:rsidRPr="004A6145" w:rsidRDefault="00B04A30" w:rsidP="008C6738">
            <w:pPr>
              <w:jc w:val="both"/>
              <w:rPr>
                <w:sz w:val="18"/>
                <w:szCs w:val="18"/>
              </w:rPr>
            </w:pPr>
          </w:p>
        </w:tc>
        <w:tc>
          <w:tcPr>
            <w:tcW w:w="4715" w:type="dxa"/>
            <w:gridSpan w:val="2"/>
            <w:tcBorders>
              <w:top w:val="nil"/>
              <w:left w:val="nil"/>
              <w:bottom w:val="thinThickThinSmallGap" w:sz="24" w:space="0" w:color="auto"/>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475" w:type="dxa"/>
            <w:tcBorders>
              <w:top w:val="nil"/>
              <w:left w:val="nil"/>
              <w:bottom w:val="nil"/>
              <w:right w:val="nil"/>
            </w:tcBorders>
            <w:vAlign w:val="center"/>
          </w:tcPr>
          <w:p w:rsidR="00B04A30" w:rsidRPr="004A6145" w:rsidRDefault="00B04A30" w:rsidP="008C6738">
            <w:pPr>
              <w:rPr>
                <w:sz w:val="20"/>
                <w:szCs w:val="20"/>
              </w:rPr>
            </w:pPr>
          </w:p>
        </w:tc>
        <w:tc>
          <w:tcPr>
            <w:tcW w:w="1410" w:type="dxa"/>
            <w:tcBorders>
              <w:top w:val="nil"/>
              <w:left w:val="nil"/>
              <w:bottom w:val="nil"/>
              <w:right w:val="nil"/>
            </w:tcBorders>
            <w:vAlign w:val="center"/>
          </w:tcPr>
          <w:p w:rsidR="00B04A30" w:rsidRPr="004A6145" w:rsidRDefault="00B04A30" w:rsidP="008C6738">
            <w:pPr>
              <w:rPr>
                <w:sz w:val="20"/>
                <w:szCs w:val="20"/>
              </w:rPr>
            </w:pPr>
          </w:p>
        </w:tc>
        <w:tc>
          <w:tcPr>
            <w:tcW w:w="660" w:type="dxa"/>
            <w:tcBorders>
              <w:top w:val="nil"/>
              <w:left w:val="nil"/>
              <w:bottom w:val="nil"/>
              <w:right w:val="nil"/>
            </w:tcBorders>
            <w:vAlign w:val="center"/>
          </w:tcPr>
          <w:p w:rsidR="00B04A30" w:rsidRPr="004A6145" w:rsidRDefault="00B04A30" w:rsidP="008C6738">
            <w:pPr>
              <w:rPr>
                <w:sz w:val="20"/>
                <w:szCs w:val="20"/>
              </w:rPr>
            </w:pPr>
          </w:p>
        </w:tc>
        <w:tc>
          <w:tcPr>
            <w:tcW w:w="1425" w:type="dxa"/>
            <w:tcBorders>
              <w:top w:val="nil"/>
              <w:left w:val="nil"/>
              <w:bottom w:val="nil"/>
              <w:right w:val="nil"/>
            </w:tcBorders>
            <w:vAlign w:val="center"/>
          </w:tcPr>
          <w:p w:rsidR="00B04A30" w:rsidRPr="004A6145" w:rsidRDefault="00B04A30" w:rsidP="008C6738">
            <w:pPr>
              <w:rPr>
                <w:sz w:val="20"/>
                <w:szCs w:val="20"/>
              </w:rPr>
            </w:pPr>
          </w:p>
        </w:tc>
        <w:tc>
          <w:tcPr>
            <w:tcW w:w="1185" w:type="dxa"/>
            <w:tcBorders>
              <w:top w:val="nil"/>
              <w:left w:val="nil"/>
              <w:bottom w:val="nil"/>
              <w:right w:val="nil"/>
            </w:tcBorders>
            <w:vAlign w:val="center"/>
          </w:tcPr>
          <w:p w:rsidR="00B04A30" w:rsidRPr="004A6145" w:rsidRDefault="00B04A30" w:rsidP="008C6738">
            <w:pPr>
              <w:rPr>
                <w:sz w:val="20"/>
                <w:szCs w:val="20"/>
              </w:rPr>
            </w:pPr>
          </w:p>
        </w:tc>
        <w:tc>
          <w:tcPr>
            <w:tcW w:w="1365" w:type="dxa"/>
            <w:tcBorders>
              <w:top w:val="nil"/>
              <w:left w:val="nil"/>
              <w:bottom w:val="nil"/>
              <w:right w:val="nil"/>
            </w:tcBorders>
            <w:vAlign w:val="center"/>
          </w:tcPr>
          <w:p w:rsidR="00B04A30" w:rsidRPr="004A6145" w:rsidRDefault="00B04A30" w:rsidP="008C6738">
            <w:pPr>
              <w:rPr>
                <w:sz w:val="20"/>
                <w:szCs w:val="20"/>
              </w:rPr>
            </w:pPr>
          </w:p>
        </w:tc>
        <w:tc>
          <w:tcPr>
            <w:tcW w:w="2580" w:type="dxa"/>
            <w:tcBorders>
              <w:top w:val="nil"/>
              <w:left w:val="nil"/>
              <w:bottom w:val="nil"/>
              <w:right w:val="nil"/>
            </w:tcBorders>
            <w:vAlign w:val="center"/>
          </w:tcPr>
          <w:p w:rsidR="00B04A30" w:rsidRPr="004A6145" w:rsidRDefault="00B04A30" w:rsidP="008C6738">
            <w:pPr>
              <w:rPr>
                <w:sz w:val="20"/>
                <w:szCs w:val="20"/>
              </w:rPr>
            </w:pPr>
          </w:p>
        </w:tc>
      </w:tr>
    </w:tbl>
    <w:p w:rsidR="00B04A30" w:rsidRPr="004A6145" w:rsidRDefault="00B04A30" w:rsidP="00B04A30">
      <w:pPr>
        <w:jc w:val="right"/>
        <w:outlineLvl w:val="0"/>
        <w:rPr>
          <w:sz w:val="18"/>
          <w:szCs w:val="18"/>
        </w:rPr>
      </w:pPr>
    </w:p>
    <w:p w:rsidR="00B04A30" w:rsidRPr="004A6145" w:rsidRDefault="00B04A30" w:rsidP="00B04A30">
      <w:pPr>
        <w:jc w:val="right"/>
        <w:outlineLvl w:val="0"/>
        <w:rPr>
          <w:sz w:val="18"/>
          <w:szCs w:val="18"/>
        </w:rPr>
      </w:pPr>
    </w:p>
    <w:p w:rsidR="00B04A30" w:rsidRPr="00CF79B9" w:rsidRDefault="00B04A30" w:rsidP="00B04A30">
      <w:pPr>
        <w:jc w:val="right"/>
        <w:rPr>
          <w:b/>
          <w:bCs/>
          <w:sz w:val="20"/>
          <w:szCs w:val="20"/>
        </w:rPr>
      </w:pPr>
      <w:r w:rsidRPr="004A6145">
        <w:rPr>
          <w:b/>
          <w:iCs/>
          <w:sz w:val="18"/>
          <w:szCs w:val="18"/>
        </w:rPr>
        <w:br w:type="page"/>
      </w:r>
      <w:r>
        <w:rPr>
          <w:b/>
          <w:bCs/>
          <w:sz w:val="20"/>
          <w:szCs w:val="20"/>
        </w:rPr>
        <w:lastRenderedPageBreak/>
        <w:t>(</w:t>
      </w:r>
      <w:proofErr w:type="gramStart"/>
      <w:r>
        <w:rPr>
          <w:b/>
          <w:bCs/>
          <w:sz w:val="20"/>
          <w:szCs w:val="20"/>
        </w:rPr>
        <w:t>Ek:R</w:t>
      </w:r>
      <w:proofErr w:type="gramEnd"/>
      <w:r>
        <w:rPr>
          <w:b/>
          <w:bCs/>
          <w:sz w:val="20"/>
          <w:szCs w:val="20"/>
        </w:rPr>
        <w:t>.G-24/2/2010-27503)</w:t>
      </w:r>
    </w:p>
    <w:p w:rsidR="00B04A30" w:rsidRPr="004A6145" w:rsidRDefault="00B04A30" w:rsidP="00B04A30">
      <w:pPr>
        <w:jc w:val="right"/>
        <w:outlineLvl w:val="0"/>
        <w:rPr>
          <w:b/>
          <w:iCs/>
          <w:sz w:val="18"/>
          <w:szCs w:val="18"/>
        </w:rPr>
      </w:pPr>
      <w:r w:rsidRPr="004A6145">
        <w:rPr>
          <w:b/>
          <w:iCs/>
          <w:sz w:val="18"/>
          <w:szCs w:val="18"/>
        </w:rPr>
        <w:t>EK-5</w:t>
      </w:r>
    </w:p>
    <w:p w:rsidR="00B04A30" w:rsidRPr="004A6145" w:rsidRDefault="00B04A30" w:rsidP="00B04A30">
      <w:pPr>
        <w:jc w:val="right"/>
        <w:outlineLvl w:val="0"/>
        <w:rPr>
          <w:sz w:val="18"/>
          <w:szCs w:val="18"/>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1E0"/>
      </w:tblPr>
      <w:tblGrid>
        <w:gridCol w:w="2628"/>
        <w:gridCol w:w="1440"/>
        <w:gridCol w:w="646"/>
        <w:gridCol w:w="794"/>
        <w:gridCol w:w="360"/>
        <w:gridCol w:w="1080"/>
        <w:gridCol w:w="1800"/>
        <w:gridCol w:w="681"/>
        <w:gridCol w:w="2019"/>
        <w:gridCol w:w="1980"/>
        <w:gridCol w:w="716"/>
      </w:tblGrid>
      <w:tr w:rsidR="00B04A30" w:rsidRPr="004A6145" w:rsidTr="008C6738">
        <w:trPr>
          <w:jc w:val="center"/>
        </w:trPr>
        <w:tc>
          <w:tcPr>
            <w:tcW w:w="4714" w:type="dxa"/>
            <w:gridSpan w:val="3"/>
            <w:tcBorders>
              <w:top w:val="thinThickThinSmallGap" w:sz="24" w:space="0" w:color="auto"/>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5"/>
            <w:tcBorders>
              <w:top w:val="thinThickThinSmallGap" w:sz="24" w:space="0" w:color="auto"/>
              <w:left w:val="nil"/>
              <w:bottom w:val="nil"/>
              <w:right w:val="nil"/>
            </w:tcBorders>
          </w:tcPr>
          <w:p w:rsidR="00B04A30" w:rsidRPr="004A6145" w:rsidRDefault="00B04A30" w:rsidP="008C6738">
            <w:pPr>
              <w:jc w:val="both"/>
              <w:rPr>
                <w:sz w:val="18"/>
                <w:szCs w:val="18"/>
              </w:rPr>
            </w:pPr>
          </w:p>
        </w:tc>
        <w:tc>
          <w:tcPr>
            <w:tcW w:w="4715" w:type="dxa"/>
            <w:gridSpan w:val="3"/>
            <w:tcBorders>
              <w:top w:val="thinThickThinSmallGap" w:sz="24" w:space="0" w:color="auto"/>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628" w:type="dxa"/>
            <w:tcBorders>
              <w:top w:val="nil"/>
              <w:left w:val="thinThickThinSmallGap" w:sz="24" w:space="0" w:color="auto"/>
              <w:bottom w:val="nil"/>
              <w:right w:val="nil"/>
            </w:tcBorders>
            <w:hideMark/>
          </w:tcPr>
          <w:p w:rsidR="00B04A30" w:rsidRPr="004A6145" w:rsidRDefault="00B04A30" w:rsidP="008C6738">
            <w:pPr>
              <w:jc w:val="both"/>
              <w:rPr>
                <w:sz w:val="18"/>
                <w:szCs w:val="18"/>
              </w:rPr>
            </w:pPr>
            <w:r>
              <w:rPr>
                <w:noProof/>
              </w:rPr>
              <w:drawing>
                <wp:anchor distT="0" distB="0" distL="114300" distR="114300" simplePos="0" relativeHeight="251661312" behindDoc="0" locked="0" layoutInCell="1" allowOverlap="1">
                  <wp:simplePos x="0" y="0"/>
                  <wp:positionH relativeFrom="column">
                    <wp:posOffset>-65405</wp:posOffset>
                  </wp:positionH>
                  <wp:positionV relativeFrom="paragraph">
                    <wp:posOffset>-963295</wp:posOffset>
                  </wp:positionV>
                  <wp:extent cx="1028700" cy="919480"/>
                  <wp:effectExtent l="19050" t="0" r="0" b="0"/>
                  <wp:wrapSquare wrapText="bothSides"/>
                  <wp:docPr id="7" name="Resim 3" descr="C:\Documents and Settings\murat\Desktop\orij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urat\Desktop\orijinal_logo.jpg"/>
                          <pic:cNvPicPr>
                            <a:picLocks noChangeAspect="1" noChangeArrowheads="1"/>
                          </pic:cNvPicPr>
                        </pic:nvPicPr>
                        <pic:blipFill>
                          <a:blip r:embed="rId6" r:link="rId7" cstate="print">
                            <a:lum contrast="12000"/>
                          </a:blip>
                          <a:srcRect/>
                          <a:stretch>
                            <a:fillRect/>
                          </a:stretch>
                        </pic:blipFill>
                        <pic:spPr bwMode="auto">
                          <a:xfrm>
                            <a:off x="0" y="0"/>
                            <a:ext cx="1028700" cy="919480"/>
                          </a:xfrm>
                          <a:prstGeom prst="rect">
                            <a:avLst/>
                          </a:prstGeom>
                          <a:noFill/>
                        </pic:spPr>
                      </pic:pic>
                    </a:graphicData>
                  </a:graphic>
                </wp:anchor>
              </w:drawing>
            </w:r>
          </w:p>
        </w:tc>
        <w:tc>
          <w:tcPr>
            <w:tcW w:w="8820" w:type="dxa"/>
            <w:gridSpan w:val="8"/>
            <w:tcBorders>
              <w:top w:val="nil"/>
              <w:left w:val="nil"/>
              <w:bottom w:val="nil"/>
              <w:right w:val="nil"/>
            </w:tcBorders>
          </w:tcPr>
          <w:p w:rsidR="00B04A30" w:rsidRPr="004A6145" w:rsidRDefault="00B04A30" w:rsidP="008C6738">
            <w:pPr>
              <w:jc w:val="center"/>
              <w:rPr>
                <w:rFonts w:ascii="Arial" w:hAnsi="Arial" w:cs="Arial"/>
                <w:b/>
                <w:bCs/>
                <w:sz w:val="18"/>
                <w:szCs w:val="18"/>
              </w:rPr>
            </w:pPr>
            <w:r w:rsidRPr="004A6145">
              <w:rPr>
                <w:rFonts w:ascii="Arial" w:hAnsi="Arial" w:cs="Arial"/>
                <w:b/>
                <w:bCs/>
                <w:sz w:val="18"/>
                <w:szCs w:val="18"/>
              </w:rPr>
              <w:t>T.C.</w:t>
            </w:r>
          </w:p>
          <w:p w:rsidR="00B04A30" w:rsidRPr="004A6145" w:rsidRDefault="00B04A30" w:rsidP="008C6738">
            <w:pPr>
              <w:keepNext/>
              <w:ind w:left="567"/>
              <w:jc w:val="center"/>
              <w:outlineLvl w:val="3"/>
              <w:rPr>
                <w:rFonts w:ascii="Arial" w:hAnsi="Arial" w:cs="Arial"/>
                <w:b/>
                <w:caps/>
                <w:sz w:val="18"/>
                <w:szCs w:val="18"/>
                <w:lang w:eastAsia="fr-FR"/>
              </w:rPr>
            </w:pPr>
            <w:r w:rsidRPr="004A6145">
              <w:rPr>
                <w:rFonts w:ascii="Arial" w:hAnsi="Arial" w:cs="Arial"/>
                <w:b/>
                <w:caps/>
                <w:sz w:val="18"/>
                <w:szCs w:val="18"/>
                <w:lang w:eastAsia="fr-FR"/>
              </w:rPr>
              <w:t>ÇEVRE VE ORMAN BAKANLIĞI</w:t>
            </w:r>
          </w:p>
          <w:p w:rsidR="00B04A30" w:rsidRPr="004A6145" w:rsidRDefault="00B04A30" w:rsidP="008C6738">
            <w:pPr>
              <w:ind w:left="567"/>
              <w:jc w:val="center"/>
              <w:outlineLvl w:val="4"/>
              <w:rPr>
                <w:rFonts w:ascii="Arial" w:hAnsi="Arial" w:cs="Arial"/>
                <w:b/>
                <w:sz w:val="18"/>
                <w:szCs w:val="18"/>
                <w:lang w:eastAsia="fr-FR"/>
              </w:rPr>
            </w:pPr>
            <w:r w:rsidRPr="004A6145">
              <w:rPr>
                <w:rFonts w:ascii="Arial" w:hAnsi="Arial" w:cs="Arial"/>
                <w:b/>
                <w:sz w:val="18"/>
                <w:szCs w:val="18"/>
                <w:lang w:eastAsia="fr-FR"/>
              </w:rPr>
              <w:t>Çevre Yönetimi Genel Müdürlüğü</w:t>
            </w:r>
          </w:p>
          <w:p w:rsidR="00B04A30" w:rsidRPr="004A6145" w:rsidRDefault="00B04A30" w:rsidP="008C6738">
            <w:pPr>
              <w:rPr>
                <w:rFonts w:ascii="Arial" w:hAnsi="Arial" w:cs="Arial"/>
                <w:b/>
                <w:sz w:val="18"/>
                <w:szCs w:val="18"/>
              </w:rPr>
            </w:pPr>
          </w:p>
          <w:p w:rsidR="00B04A30" w:rsidRPr="004A6145" w:rsidRDefault="00B04A30" w:rsidP="008C6738">
            <w:pPr>
              <w:jc w:val="center"/>
              <w:rPr>
                <w:rFonts w:ascii="Arial" w:hAnsi="Arial" w:cs="Arial"/>
                <w:b/>
                <w:sz w:val="18"/>
                <w:szCs w:val="18"/>
              </w:rPr>
            </w:pPr>
            <w:r w:rsidRPr="004A6145">
              <w:rPr>
                <w:rFonts w:ascii="Arial" w:hAnsi="Arial" w:cs="Arial"/>
                <w:b/>
                <w:sz w:val="18"/>
                <w:szCs w:val="18"/>
              </w:rPr>
              <w:t xml:space="preserve">      ÇEVRE İZİN ve LİSANS BELGESİ</w:t>
            </w:r>
          </w:p>
          <w:p w:rsidR="00B04A30" w:rsidRPr="004A6145" w:rsidRDefault="00B04A30" w:rsidP="008C6738">
            <w:pPr>
              <w:jc w:val="center"/>
              <w:rPr>
                <w:rFonts w:ascii="Arial" w:hAnsi="Arial" w:cs="Arial"/>
                <w:sz w:val="18"/>
                <w:szCs w:val="18"/>
              </w:rPr>
            </w:pPr>
          </w:p>
        </w:tc>
        <w:tc>
          <w:tcPr>
            <w:tcW w:w="2696" w:type="dxa"/>
            <w:gridSpan w:val="2"/>
            <w:tcBorders>
              <w:top w:val="nil"/>
              <w:left w:val="nil"/>
              <w:bottom w:val="nil"/>
              <w:right w:val="thinThickThinSmallGap" w:sz="24" w:space="0" w:color="auto"/>
            </w:tcBorders>
            <w:hideMark/>
          </w:tcPr>
          <w:p w:rsidR="00B04A30" w:rsidRPr="004A6145" w:rsidRDefault="00B04A30" w:rsidP="008C6738">
            <w:pPr>
              <w:jc w:val="right"/>
              <w:rPr>
                <w:sz w:val="18"/>
                <w:szCs w:val="18"/>
              </w:rPr>
            </w:pPr>
            <w:r>
              <w:rPr>
                <w:rFonts w:ascii="Tahoma" w:hAnsi="Tahoma" w:cs="Tahoma"/>
                <w:b/>
                <w:bCs/>
                <w:noProof/>
                <w:sz w:val="18"/>
                <w:szCs w:val="18"/>
              </w:rPr>
              <w:drawing>
                <wp:inline distT="0" distB="0" distL="0" distR="0">
                  <wp:extent cx="1371600" cy="857250"/>
                  <wp:effectExtent l="19050" t="0" r="0" b="0"/>
                  <wp:docPr id="2" name="Resim 2" descr="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rak"/>
                          <pic:cNvPicPr>
                            <a:picLocks noChangeAspect="1" noChangeArrowheads="1"/>
                          </pic:cNvPicPr>
                        </pic:nvPicPr>
                        <pic:blipFill>
                          <a:blip r:embed="rId8"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Belge No</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İzin ve Lisansının Başlangıç Tarihi</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right="350"/>
              <w:jc w:val="both"/>
              <w:rPr>
                <w:b/>
                <w:sz w:val="18"/>
                <w:szCs w:val="18"/>
              </w:rPr>
            </w:pPr>
            <w:r w:rsidRPr="004A6145">
              <w:rPr>
                <w:b/>
                <w:sz w:val="18"/>
                <w:szCs w:val="18"/>
              </w:rPr>
              <w:t>Çevre İzin ve Lisansının Bitiş Tarihi</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 /Faaliyetin Adı </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 /Faaliyetin Adresi </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İşletmenin /Faaliyetin Vergi Dairesi Ve No’ su</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tcPr>
          <w:p w:rsidR="00B04A30" w:rsidRPr="004A6145" w:rsidRDefault="00B04A30" w:rsidP="008C6738">
            <w:pPr>
              <w:ind w:left="360"/>
              <w:jc w:val="both"/>
              <w:rPr>
                <w:b/>
                <w:sz w:val="18"/>
                <w:szCs w:val="18"/>
              </w:rPr>
            </w:pPr>
          </w:p>
        </w:tc>
        <w:tc>
          <w:tcPr>
            <w:tcW w:w="360" w:type="dxa"/>
            <w:tcBorders>
              <w:top w:val="nil"/>
              <w:left w:val="nil"/>
              <w:bottom w:val="nil"/>
              <w:right w:val="nil"/>
            </w:tcBorders>
          </w:tcPr>
          <w:p w:rsidR="00B04A30" w:rsidRPr="004A6145" w:rsidRDefault="00B04A30" w:rsidP="008C6738">
            <w:pPr>
              <w:jc w:val="both"/>
              <w:rPr>
                <w:b/>
                <w:sz w:val="18"/>
                <w:szCs w:val="18"/>
              </w:rPr>
            </w:pP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İzin ve Lisansının Konusu</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4714" w:type="dxa"/>
            <w:gridSpan w:val="3"/>
            <w:tcBorders>
              <w:top w:val="nil"/>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5"/>
            <w:tcBorders>
              <w:top w:val="nil"/>
              <w:left w:val="nil"/>
              <w:bottom w:val="nil"/>
              <w:right w:val="nil"/>
            </w:tcBorders>
          </w:tcPr>
          <w:p w:rsidR="00B04A30" w:rsidRPr="004A6145" w:rsidRDefault="00B04A30" w:rsidP="008C6738">
            <w:pPr>
              <w:jc w:val="both"/>
              <w:rPr>
                <w:sz w:val="18"/>
                <w:szCs w:val="18"/>
              </w:rPr>
            </w:pPr>
          </w:p>
        </w:tc>
        <w:tc>
          <w:tcPr>
            <w:tcW w:w="4715"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4068" w:type="dxa"/>
            <w:gridSpan w:val="2"/>
            <w:tcBorders>
              <w:top w:val="nil"/>
              <w:left w:val="thinThickThinSmallGap" w:sz="24" w:space="0" w:color="auto"/>
              <w:bottom w:val="nil"/>
              <w:right w:val="nil"/>
            </w:tcBorders>
          </w:tcPr>
          <w:p w:rsidR="00B04A30" w:rsidRPr="004A6145" w:rsidRDefault="00B04A30" w:rsidP="008C6738">
            <w:pPr>
              <w:jc w:val="both"/>
              <w:rPr>
                <w:rFonts w:ascii="Arial" w:hAnsi="Arial" w:cs="Arial"/>
                <w:sz w:val="18"/>
                <w:szCs w:val="18"/>
              </w:rPr>
            </w:pPr>
          </w:p>
        </w:tc>
        <w:tc>
          <w:tcPr>
            <w:tcW w:w="646" w:type="dxa"/>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4034" w:type="dxa"/>
            <w:gridSpan w:val="4"/>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681" w:type="dxa"/>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3999" w:type="dxa"/>
            <w:gridSpan w:val="2"/>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716" w:type="dxa"/>
            <w:tcBorders>
              <w:top w:val="nil"/>
              <w:left w:val="nil"/>
              <w:bottom w:val="nil"/>
              <w:right w:val="thinThickThinSmallGap" w:sz="24" w:space="0" w:color="auto"/>
            </w:tcBorders>
          </w:tcPr>
          <w:p w:rsidR="00B04A30" w:rsidRPr="004A6145" w:rsidRDefault="00B04A30" w:rsidP="008C6738">
            <w:pPr>
              <w:jc w:val="both"/>
              <w:rPr>
                <w:rFonts w:ascii="Arial" w:hAnsi="Arial" w:cs="Arial"/>
                <w:sz w:val="18"/>
                <w:szCs w:val="18"/>
              </w:rPr>
            </w:pPr>
          </w:p>
        </w:tc>
      </w:tr>
      <w:tr w:rsidR="00B04A30" w:rsidRPr="004A6145" w:rsidTr="008C6738">
        <w:trPr>
          <w:jc w:val="center"/>
        </w:trPr>
        <w:tc>
          <w:tcPr>
            <w:tcW w:w="14144" w:type="dxa"/>
            <w:gridSpan w:val="11"/>
            <w:tcBorders>
              <w:top w:val="nil"/>
              <w:left w:val="thinThickThinSmallGap" w:sz="24" w:space="0" w:color="auto"/>
              <w:bottom w:val="nil"/>
              <w:right w:val="thinThickThinSmallGap" w:sz="24" w:space="0" w:color="auto"/>
            </w:tcBorders>
            <w:hideMark/>
          </w:tcPr>
          <w:p w:rsidR="00B04A30" w:rsidRPr="004A6145" w:rsidRDefault="00B04A30" w:rsidP="008C6738">
            <w:pPr>
              <w:numPr>
                <w:ilvl w:val="0"/>
                <w:numId w:val="10"/>
              </w:numPr>
              <w:tabs>
                <w:tab w:val="clear" w:pos="0"/>
                <w:tab w:val="left" w:pos="708"/>
              </w:tabs>
              <w:spacing w:before="240" w:after="60"/>
              <w:ind w:left="540" w:right="608"/>
              <w:outlineLvl w:val="6"/>
              <w:rPr>
                <w:sz w:val="18"/>
                <w:szCs w:val="18"/>
              </w:rPr>
            </w:pPr>
            <w:r w:rsidRPr="004A6145">
              <w:rPr>
                <w:sz w:val="18"/>
                <w:szCs w:val="18"/>
              </w:rPr>
              <w:t xml:space="preserve">Yukarıda adı ve açık adresi belirtilen işletme /faaliyete bu belgenin ekinde yer alan izin ve lisans koşulları çerçevesinde çalışması için 2872 sayılı Çevre Kanunu gereğince hazırlanmış Çevre Kanununca Alınması Gereken İzin ve Lisanslar Hakkında Yönetmelik kapsamında </w:t>
            </w:r>
            <w:r w:rsidRPr="004A6145">
              <w:rPr>
                <w:b/>
                <w:sz w:val="18"/>
                <w:szCs w:val="18"/>
              </w:rPr>
              <w:t>ÇEVRE İZNİ VE LİSANSI</w:t>
            </w:r>
            <w:r w:rsidRPr="004A6145">
              <w:rPr>
                <w:sz w:val="18"/>
                <w:szCs w:val="18"/>
              </w:rPr>
              <w:t xml:space="preserve"> verilmiştir.  </w:t>
            </w:r>
          </w:p>
          <w:p w:rsidR="00B04A30" w:rsidRPr="004A6145" w:rsidRDefault="00B04A30" w:rsidP="008C6738">
            <w:pPr>
              <w:ind w:left="540"/>
              <w:jc w:val="both"/>
              <w:rPr>
                <w:sz w:val="18"/>
                <w:szCs w:val="18"/>
              </w:rPr>
            </w:pPr>
            <w:r w:rsidRPr="004A6145">
              <w:rPr>
                <w:sz w:val="18"/>
                <w:szCs w:val="18"/>
              </w:rPr>
              <w:t xml:space="preserve">Bu belge </w:t>
            </w:r>
            <w:proofErr w:type="gramStart"/>
            <w:r w:rsidRPr="004A6145">
              <w:rPr>
                <w:sz w:val="18"/>
                <w:szCs w:val="18"/>
              </w:rPr>
              <w:t>…..</w:t>
            </w:r>
            <w:proofErr w:type="gramEnd"/>
            <w:r w:rsidRPr="004A6145">
              <w:rPr>
                <w:sz w:val="18"/>
                <w:szCs w:val="18"/>
              </w:rPr>
              <w:t xml:space="preserve">  tarih ve </w:t>
            </w:r>
            <w:proofErr w:type="gramStart"/>
            <w:r w:rsidRPr="004A6145">
              <w:rPr>
                <w:sz w:val="18"/>
                <w:szCs w:val="18"/>
              </w:rPr>
              <w:t>………..</w:t>
            </w:r>
            <w:proofErr w:type="gramEnd"/>
            <w:r w:rsidRPr="004A6145">
              <w:rPr>
                <w:sz w:val="18"/>
                <w:szCs w:val="18"/>
              </w:rPr>
              <w:t xml:space="preserve"> </w:t>
            </w:r>
            <w:proofErr w:type="gramStart"/>
            <w:r w:rsidRPr="004A6145">
              <w:rPr>
                <w:sz w:val="18"/>
                <w:szCs w:val="18"/>
              </w:rPr>
              <w:t>sayılı</w:t>
            </w:r>
            <w:proofErr w:type="gramEnd"/>
            <w:r w:rsidRPr="004A6145">
              <w:rPr>
                <w:sz w:val="18"/>
                <w:szCs w:val="18"/>
              </w:rPr>
              <w:t xml:space="preserve"> yazı ile birlikte geçerlidir. Ayrı kullanılamaz.</w:t>
            </w:r>
          </w:p>
        </w:tc>
      </w:tr>
      <w:tr w:rsidR="00B04A30" w:rsidRPr="004A6145" w:rsidTr="008C6738">
        <w:trPr>
          <w:jc w:val="center"/>
        </w:trPr>
        <w:tc>
          <w:tcPr>
            <w:tcW w:w="4714" w:type="dxa"/>
            <w:gridSpan w:val="3"/>
            <w:tcBorders>
              <w:top w:val="nil"/>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5"/>
            <w:tcBorders>
              <w:top w:val="nil"/>
              <w:left w:val="nil"/>
              <w:bottom w:val="nil"/>
              <w:right w:val="nil"/>
            </w:tcBorders>
          </w:tcPr>
          <w:p w:rsidR="00B04A30" w:rsidRPr="004A6145" w:rsidRDefault="00B04A30" w:rsidP="008C6738">
            <w:pPr>
              <w:jc w:val="both"/>
              <w:rPr>
                <w:sz w:val="18"/>
                <w:szCs w:val="18"/>
              </w:rPr>
            </w:pPr>
          </w:p>
        </w:tc>
        <w:tc>
          <w:tcPr>
            <w:tcW w:w="4715" w:type="dxa"/>
            <w:gridSpan w:val="3"/>
            <w:tcBorders>
              <w:top w:val="nil"/>
              <w:left w:val="nil"/>
              <w:bottom w:val="nil"/>
              <w:right w:val="thinThickThinSmallGap" w:sz="24" w:space="0" w:color="auto"/>
            </w:tcBorders>
            <w:hideMark/>
          </w:tcPr>
          <w:p w:rsidR="00B04A30" w:rsidRPr="004A6145" w:rsidRDefault="00B04A30" w:rsidP="008C6738">
            <w:pPr>
              <w:jc w:val="center"/>
              <w:rPr>
                <w:sz w:val="18"/>
                <w:szCs w:val="18"/>
              </w:rPr>
            </w:pPr>
            <w:proofErr w:type="gramStart"/>
            <w:r w:rsidRPr="004A6145">
              <w:rPr>
                <w:sz w:val="18"/>
                <w:szCs w:val="18"/>
              </w:rPr>
              <w:t>…….</w:t>
            </w:r>
            <w:proofErr w:type="gramEnd"/>
          </w:p>
          <w:p w:rsidR="00B04A30" w:rsidRPr="004A6145" w:rsidRDefault="00B04A30" w:rsidP="008C6738">
            <w:pPr>
              <w:jc w:val="center"/>
              <w:rPr>
                <w:sz w:val="18"/>
                <w:szCs w:val="18"/>
              </w:rPr>
            </w:pPr>
            <w:r w:rsidRPr="004A6145">
              <w:rPr>
                <w:sz w:val="18"/>
                <w:szCs w:val="18"/>
              </w:rPr>
              <w:t>Bakan a.</w:t>
            </w:r>
          </w:p>
          <w:p w:rsidR="00B04A30" w:rsidRPr="004A6145" w:rsidRDefault="00B04A30" w:rsidP="008C6738">
            <w:pPr>
              <w:jc w:val="center"/>
              <w:rPr>
                <w:sz w:val="18"/>
                <w:szCs w:val="18"/>
              </w:rPr>
            </w:pPr>
            <w:r w:rsidRPr="004A6145">
              <w:rPr>
                <w:sz w:val="18"/>
                <w:szCs w:val="18"/>
              </w:rPr>
              <w:t>Genel Müdür</w:t>
            </w:r>
          </w:p>
        </w:tc>
      </w:tr>
      <w:tr w:rsidR="00B04A30" w:rsidRPr="004A6145" w:rsidTr="008C6738">
        <w:trPr>
          <w:jc w:val="center"/>
        </w:trPr>
        <w:tc>
          <w:tcPr>
            <w:tcW w:w="6948" w:type="dxa"/>
            <w:gridSpan w:val="6"/>
            <w:tcBorders>
              <w:top w:val="nil"/>
              <w:left w:val="thinThickThinSmallGap" w:sz="24" w:space="0" w:color="auto"/>
              <w:bottom w:val="thinThickThinSmallGap" w:sz="24" w:space="0" w:color="auto"/>
              <w:right w:val="nil"/>
            </w:tcBorders>
            <w:hideMark/>
          </w:tcPr>
          <w:p w:rsidR="00B04A30" w:rsidRPr="004A6145" w:rsidRDefault="00B04A30" w:rsidP="008C6738">
            <w:pPr>
              <w:ind w:left="210"/>
              <w:rPr>
                <w:sz w:val="18"/>
                <w:szCs w:val="18"/>
              </w:rPr>
            </w:pPr>
            <w:r w:rsidRPr="004A6145">
              <w:rPr>
                <w:sz w:val="18"/>
                <w:szCs w:val="18"/>
              </w:rPr>
              <w:t>EK: İzin ve Lisans Koşulları (</w:t>
            </w:r>
            <w:proofErr w:type="gramStart"/>
            <w:r w:rsidRPr="004A6145">
              <w:rPr>
                <w:sz w:val="18"/>
                <w:szCs w:val="18"/>
              </w:rPr>
              <w:t>….</w:t>
            </w:r>
            <w:proofErr w:type="gramEnd"/>
            <w:r w:rsidRPr="004A6145">
              <w:rPr>
                <w:sz w:val="18"/>
                <w:szCs w:val="18"/>
              </w:rPr>
              <w:t xml:space="preserve"> SAYFA</w:t>
            </w:r>
            <w:proofErr w:type="gramStart"/>
            <w:r w:rsidRPr="004A6145">
              <w:rPr>
                <w:sz w:val="18"/>
                <w:szCs w:val="18"/>
              </w:rPr>
              <w:t>)</w:t>
            </w:r>
            <w:proofErr w:type="gramEnd"/>
          </w:p>
        </w:tc>
        <w:tc>
          <w:tcPr>
            <w:tcW w:w="2481" w:type="dxa"/>
            <w:gridSpan w:val="2"/>
            <w:tcBorders>
              <w:top w:val="nil"/>
              <w:left w:val="nil"/>
              <w:bottom w:val="thinThickThinSmallGap" w:sz="24" w:space="0" w:color="auto"/>
              <w:right w:val="nil"/>
            </w:tcBorders>
          </w:tcPr>
          <w:p w:rsidR="00B04A30" w:rsidRPr="004A6145" w:rsidRDefault="00B04A30" w:rsidP="008C6738">
            <w:pPr>
              <w:jc w:val="both"/>
              <w:rPr>
                <w:sz w:val="18"/>
                <w:szCs w:val="18"/>
              </w:rPr>
            </w:pPr>
          </w:p>
        </w:tc>
        <w:tc>
          <w:tcPr>
            <w:tcW w:w="4715" w:type="dxa"/>
            <w:gridSpan w:val="3"/>
            <w:tcBorders>
              <w:top w:val="nil"/>
              <w:left w:val="nil"/>
              <w:bottom w:val="thinThickThinSmallGap" w:sz="24" w:space="0" w:color="auto"/>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460" w:type="dxa"/>
            <w:tcBorders>
              <w:top w:val="nil"/>
              <w:left w:val="nil"/>
              <w:bottom w:val="nil"/>
              <w:right w:val="nil"/>
            </w:tcBorders>
            <w:vAlign w:val="center"/>
          </w:tcPr>
          <w:p w:rsidR="00B04A30" w:rsidRPr="004A6145" w:rsidRDefault="00B04A30" w:rsidP="008C6738">
            <w:pPr>
              <w:rPr>
                <w:sz w:val="20"/>
                <w:szCs w:val="20"/>
              </w:rPr>
            </w:pPr>
          </w:p>
        </w:tc>
        <w:tc>
          <w:tcPr>
            <w:tcW w:w="945" w:type="dxa"/>
            <w:tcBorders>
              <w:top w:val="nil"/>
              <w:left w:val="nil"/>
              <w:bottom w:val="nil"/>
              <w:right w:val="nil"/>
            </w:tcBorders>
            <w:vAlign w:val="center"/>
          </w:tcPr>
          <w:p w:rsidR="00B04A30" w:rsidRPr="004A6145" w:rsidRDefault="00B04A30" w:rsidP="008C6738">
            <w:pPr>
              <w:rPr>
                <w:sz w:val="20"/>
                <w:szCs w:val="20"/>
              </w:rPr>
            </w:pPr>
          </w:p>
        </w:tc>
        <w:tc>
          <w:tcPr>
            <w:tcW w:w="510" w:type="dxa"/>
            <w:tcBorders>
              <w:top w:val="nil"/>
              <w:left w:val="nil"/>
              <w:bottom w:val="nil"/>
              <w:right w:val="nil"/>
            </w:tcBorders>
            <w:vAlign w:val="center"/>
          </w:tcPr>
          <w:p w:rsidR="00B04A30" w:rsidRPr="004A6145" w:rsidRDefault="00B04A30" w:rsidP="008C6738">
            <w:pPr>
              <w:rPr>
                <w:sz w:val="20"/>
                <w:szCs w:val="20"/>
              </w:rPr>
            </w:pPr>
          </w:p>
        </w:tc>
        <w:tc>
          <w:tcPr>
            <w:tcW w:w="525" w:type="dxa"/>
            <w:tcBorders>
              <w:top w:val="nil"/>
              <w:left w:val="nil"/>
              <w:bottom w:val="nil"/>
              <w:right w:val="nil"/>
            </w:tcBorders>
            <w:vAlign w:val="center"/>
          </w:tcPr>
          <w:p w:rsidR="00B04A30" w:rsidRPr="004A6145" w:rsidRDefault="00B04A30" w:rsidP="008C6738">
            <w:pPr>
              <w:rPr>
                <w:sz w:val="20"/>
                <w:szCs w:val="20"/>
              </w:rPr>
            </w:pPr>
          </w:p>
        </w:tc>
        <w:tc>
          <w:tcPr>
            <w:tcW w:w="330" w:type="dxa"/>
            <w:tcBorders>
              <w:top w:val="nil"/>
              <w:left w:val="nil"/>
              <w:bottom w:val="nil"/>
              <w:right w:val="nil"/>
            </w:tcBorders>
            <w:vAlign w:val="center"/>
          </w:tcPr>
          <w:p w:rsidR="00B04A30" w:rsidRPr="004A6145" w:rsidRDefault="00B04A30" w:rsidP="008C6738">
            <w:pPr>
              <w:rPr>
                <w:sz w:val="20"/>
                <w:szCs w:val="20"/>
              </w:rPr>
            </w:pPr>
          </w:p>
        </w:tc>
        <w:tc>
          <w:tcPr>
            <w:tcW w:w="705" w:type="dxa"/>
            <w:tcBorders>
              <w:top w:val="nil"/>
              <w:left w:val="nil"/>
              <w:bottom w:val="nil"/>
              <w:right w:val="nil"/>
            </w:tcBorders>
            <w:vAlign w:val="center"/>
          </w:tcPr>
          <w:p w:rsidR="00B04A30" w:rsidRPr="004A6145" w:rsidRDefault="00B04A30" w:rsidP="008C6738">
            <w:pPr>
              <w:rPr>
                <w:sz w:val="20"/>
                <w:szCs w:val="20"/>
              </w:rPr>
            </w:pPr>
          </w:p>
        </w:tc>
        <w:tc>
          <w:tcPr>
            <w:tcW w:w="1185" w:type="dxa"/>
            <w:tcBorders>
              <w:top w:val="nil"/>
              <w:left w:val="nil"/>
              <w:bottom w:val="nil"/>
              <w:right w:val="nil"/>
            </w:tcBorders>
            <w:vAlign w:val="center"/>
          </w:tcPr>
          <w:p w:rsidR="00B04A30" w:rsidRPr="004A6145" w:rsidRDefault="00B04A30" w:rsidP="008C6738">
            <w:pPr>
              <w:rPr>
                <w:sz w:val="20"/>
                <w:szCs w:val="20"/>
              </w:rPr>
            </w:pPr>
          </w:p>
        </w:tc>
        <w:tc>
          <w:tcPr>
            <w:tcW w:w="525" w:type="dxa"/>
            <w:tcBorders>
              <w:top w:val="nil"/>
              <w:left w:val="nil"/>
              <w:bottom w:val="nil"/>
              <w:right w:val="nil"/>
            </w:tcBorders>
            <w:vAlign w:val="center"/>
          </w:tcPr>
          <w:p w:rsidR="00B04A30" w:rsidRPr="004A6145" w:rsidRDefault="00B04A30" w:rsidP="008C6738">
            <w:pPr>
              <w:rPr>
                <w:sz w:val="20"/>
                <w:szCs w:val="20"/>
              </w:rPr>
            </w:pPr>
          </w:p>
        </w:tc>
        <w:tc>
          <w:tcPr>
            <w:tcW w:w="1320" w:type="dxa"/>
            <w:tcBorders>
              <w:top w:val="nil"/>
              <w:left w:val="nil"/>
              <w:bottom w:val="nil"/>
              <w:right w:val="nil"/>
            </w:tcBorders>
            <w:vAlign w:val="center"/>
          </w:tcPr>
          <w:p w:rsidR="00B04A30" w:rsidRPr="004A6145" w:rsidRDefault="00B04A30" w:rsidP="008C6738">
            <w:pPr>
              <w:rPr>
                <w:sz w:val="20"/>
                <w:szCs w:val="20"/>
              </w:rPr>
            </w:pPr>
          </w:p>
        </w:tc>
        <w:tc>
          <w:tcPr>
            <w:tcW w:w="1890" w:type="dxa"/>
            <w:tcBorders>
              <w:top w:val="nil"/>
              <w:left w:val="nil"/>
              <w:bottom w:val="nil"/>
              <w:right w:val="nil"/>
            </w:tcBorders>
            <w:vAlign w:val="center"/>
          </w:tcPr>
          <w:p w:rsidR="00B04A30" w:rsidRPr="004A6145" w:rsidRDefault="00B04A30" w:rsidP="008C6738">
            <w:pPr>
              <w:rPr>
                <w:sz w:val="20"/>
                <w:szCs w:val="20"/>
              </w:rPr>
            </w:pPr>
          </w:p>
        </w:tc>
        <w:tc>
          <w:tcPr>
            <w:tcW w:w="690" w:type="dxa"/>
            <w:tcBorders>
              <w:top w:val="nil"/>
              <w:left w:val="nil"/>
              <w:bottom w:val="nil"/>
              <w:right w:val="nil"/>
            </w:tcBorders>
            <w:vAlign w:val="center"/>
          </w:tcPr>
          <w:p w:rsidR="00B04A30" w:rsidRPr="004A6145" w:rsidRDefault="00B04A30" w:rsidP="008C6738">
            <w:pPr>
              <w:rPr>
                <w:sz w:val="20"/>
                <w:szCs w:val="20"/>
              </w:rPr>
            </w:pPr>
          </w:p>
        </w:tc>
      </w:tr>
    </w:tbl>
    <w:p w:rsidR="00B04A30" w:rsidRPr="004A6145" w:rsidRDefault="00B04A30" w:rsidP="00B04A30">
      <w:pPr>
        <w:jc w:val="right"/>
        <w:outlineLvl w:val="0"/>
        <w:rPr>
          <w:b/>
          <w:iCs/>
          <w:sz w:val="18"/>
          <w:szCs w:val="18"/>
        </w:rPr>
      </w:pPr>
    </w:p>
    <w:p w:rsidR="00B04A30" w:rsidRPr="00CF79B9" w:rsidRDefault="00B04A30" w:rsidP="00B04A30">
      <w:pPr>
        <w:jc w:val="right"/>
        <w:rPr>
          <w:b/>
          <w:bCs/>
          <w:sz w:val="20"/>
          <w:szCs w:val="20"/>
        </w:rPr>
      </w:pPr>
      <w:r w:rsidRPr="004A6145">
        <w:rPr>
          <w:b/>
          <w:iCs/>
          <w:sz w:val="18"/>
          <w:szCs w:val="18"/>
        </w:rPr>
        <w:br w:type="page"/>
      </w:r>
      <w:r>
        <w:rPr>
          <w:b/>
          <w:bCs/>
          <w:sz w:val="20"/>
          <w:szCs w:val="20"/>
        </w:rPr>
        <w:lastRenderedPageBreak/>
        <w:t>(</w:t>
      </w:r>
      <w:proofErr w:type="gramStart"/>
      <w:r>
        <w:rPr>
          <w:b/>
          <w:bCs/>
          <w:sz w:val="20"/>
          <w:szCs w:val="20"/>
        </w:rPr>
        <w:t>Ek:R</w:t>
      </w:r>
      <w:proofErr w:type="gramEnd"/>
      <w:r>
        <w:rPr>
          <w:b/>
          <w:bCs/>
          <w:sz w:val="20"/>
          <w:szCs w:val="20"/>
        </w:rPr>
        <w:t>.G-24/2/2010-27503)</w:t>
      </w:r>
    </w:p>
    <w:p w:rsidR="00B04A30" w:rsidRPr="004A6145" w:rsidRDefault="00B04A30" w:rsidP="00B04A30">
      <w:pPr>
        <w:jc w:val="right"/>
        <w:outlineLvl w:val="0"/>
        <w:rPr>
          <w:b/>
          <w:iCs/>
          <w:sz w:val="18"/>
          <w:szCs w:val="18"/>
        </w:rPr>
      </w:pPr>
      <w:r w:rsidRPr="004A6145">
        <w:rPr>
          <w:b/>
          <w:iCs/>
          <w:sz w:val="18"/>
          <w:szCs w:val="18"/>
        </w:rPr>
        <w:t>EK-6</w:t>
      </w:r>
    </w:p>
    <w:p w:rsidR="00B04A30" w:rsidRPr="004A6145" w:rsidRDefault="00B04A30" w:rsidP="00B04A30">
      <w:pPr>
        <w:outlineLvl w:val="0"/>
        <w:rPr>
          <w:sz w:val="18"/>
          <w:szCs w:val="18"/>
        </w:rPr>
      </w:pPr>
    </w:p>
    <w:p w:rsidR="00B04A30" w:rsidRPr="004A6145" w:rsidRDefault="00B04A30" w:rsidP="00B04A30">
      <w:pPr>
        <w:outlineLvl w:val="0"/>
        <w:rPr>
          <w:sz w:val="18"/>
          <w:szCs w:val="18"/>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1E0"/>
      </w:tblPr>
      <w:tblGrid>
        <w:gridCol w:w="2628"/>
        <w:gridCol w:w="2086"/>
        <w:gridCol w:w="974"/>
        <w:gridCol w:w="1980"/>
        <w:gridCol w:w="1761"/>
        <w:gridCol w:w="2019"/>
        <w:gridCol w:w="2696"/>
      </w:tblGrid>
      <w:tr w:rsidR="00B04A30" w:rsidRPr="004A6145" w:rsidTr="008C6738">
        <w:trPr>
          <w:jc w:val="center"/>
        </w:trPr>
        <w:tc>
          <w:tcPr>
            <w:tcW w:w="4714" w:type="dxa"/>
            <w:gridSpan w:val="2"/>
            <w:tcBorders>
              <w:top w:val="thickThinSmallGap" w:sz="24" w:space="0" w:color="auto"/>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3"/>
            <w:tcBorders>
              <w:top w:val="thickThinSmallGap" w:sz="24" w:space="0" w:color="auto"/>
              <w:left w:val="nil"/>
              <w:bottom w:val="nil"/>
              <w:right w:val="nil"/>
            </w:tcBorders>
          </w:tcPr>
          <w:p w:rsidR="00B04A30" w:rsidRPr="004A6145" w:rsidRDefault="00B04A30" w:rsidP="008C6738">
            <w:pPr>
              <w:jc w:val="both"/>
              <w:rPr>
                <w:sz w:val="18"/>
                <w:szCs w:val="18"/>
              </w:rPr>
            </w:pPr>
          </w:p>
        </w:tc>
        <w:tc>
          <w:tcPr>
            <w:tcW w:w="4715" w:type="dxa"/>
            <w:gridSpan w:val="2"/>
            <w:tcBorders>
              <w:top w:val="thickThinSmallGap" w:sz="24" w:space="0" w:color="auto"/>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628" w:type="dxa"/>
            <w:tcBorders>
              <w:top w:val="nil"/>
              <w:left w:val="thinThickThinSmallGap" w:sz="24" w:space="0" w:color="auto"/>
              <w:bottom w:val="nil"/>
              <w:right w:val="nil"/>
            </w:tcBorders>
            <w:hideMark/>
          </w:tcPr>
          <w:p w:rsidR="00B04A30" w:rsidRPr="004A6145" w:rsidRDefault="00B04A30" w:rsidP="008C6738">
            <w:pPr>
              <w:jc w:val="both"/>
              <w:rPr>
                <w:sz w:val="18"/>
                <w:szCs w:val="18"/>
              </w:rPr>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-963295</wp:posOffset>
                  </wp:positionV>
                  <wp:extent cx="1028700" cy="919480"/>
                  <wp:effectExtent l="19050" t="0" r="0" b="0"/>
                  <wp:wrapSquare wrapText="bothSides"/>
                  <wp:docPr id="6" name="Resim 4" descr="C:\Documents and Settings\murat\Desktop\orij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urat\Desktop\orijinal_logo.jpg"/>
                          <pic:cNvPicPr>
                            <a:picLocks noChangeAspect="1" noChangeArrowheads="1"/>
                          </pic:cNvPicPr>
                        </pic:nvPicPr>
                        <pic:blipFill>
                          <a:blip r:embed="rId6" r:link="rId7" cstate="print">
                            <a:lum contrast="12000"/>
                          </a:blip>
                          <a:srcRect/>
                          <a:stretch>
                            <a:fillRect/>
                          </a:stretch>
                        </pic:blipFill>
                        <pic:spPr bwMode="auto">
                          <a:xfrm>
                            <a:off x="0" y="0"/>
                            <a:ext cx="1028700" cy="919480"/>
                          </a:xfrm>
                          <a:prstGeom prst="rect">
                            <a:avLst/>
                          </a:prstGeom>
                          <a:noFill/>
                        </pic:spPr>
                      </pic:pic>
                    </a:graphicData>
                  </a:graphic>
                </wp:anchor>
              </w:drawing>
            </w:r>
          </w:p>
        </w:tc>
        <w:tc>
          <w:tcPr>
            <w:tcW w:w="8820" w:type="dxa"/>
            <w:gridSpan w:val="5"/>
            <w:tcBorders>
              <w:top w:val="nil"/>
              <w:left w:val="nil"/>
              <w:bottom w:val="nil"/>
              <w:right w:val="nil"/>
            </w:tcBorders>
          </w:tcPr>
          <w:p w:rsidR="00B04A30" w:rsidRPr="004A6145" w:rsidRDefault="00B04A30" w:rsidP="008C6738">
            <w:pPr>
              <w:jc w:val="center"/>
              <w:rPr>
                <w:b/>
                <w:bCs/>
                <w:sz w:val="18"/>
                <w:szCs w:val="18"/>
              </w:rPr>
            </w:pPr>
            <w:r w:rsidRPr="004A6145">
              <w:rPr>
                <w:b/>
                <w:bCs/>
                <w:sz w:val="18"/>
                <w:szCs w:val="18"/>
              </w:rPr>
              <w:t>T.C.</w:t>
            </w:r>
          </w:p>
          <w:p w:rsidR="00B04A30" w:rsidRPr="004A6145" w:rsidRDefault="00B04A30" w:rsidP="008C6738">
            <w:pPr>
              <w:keepNext/>
              <w:ind w:left="567"/>
              <w:jc w:val="center"/>
              <w:outlineLvl w:val="3"/>
              <w:rPr>
                <w:b/>
                <w:caps/>
                <w:sz w:val="18"/>
                <w:szCs w:val="18"/>
                <w:lang w:eastAsia="fr-FR"/>
              </w:rPr>
            </w:pPr>
            <w:proofErr w:type="gramStart"/>
            <w:r w:rsidRPr="004A6145">
              <w:rPr>
                <w:b/>
                <w:caps/>
                <w:sz w:val="18"/>
                <w:szCs w:val="18"/>
                <w:lang w:eastAsia="fr-FR"/>
              </w:rPr>
              <w:t>.................</w:t>
            </w:r>
            <w:proofErr w:type="gramEnd"/>
            <w:r w:rsidRPr="004A6145">
              <w:rPr>
                <w:b/>
                <w:caps/>
                <w:sz w:val="18"/>
                <w:szCs w:val="18"/>
                <w:lang w:eastAsia="fr-FR"/>
              </w:rPr>
              <w:t xml:space="preserve">  VALİLİĞİ</w:t>
            </w:r>
          </w:p>
          <w:p w:rsidR="00B04A30" w:rsidRPr="004A6145" w:rsidRDefault="00B04A30" w:rsidP="008C6738">
            <w:pPr>
              <w:ind w:left="567"/>
              <w:jc w:val="center"/>
              <w:outlineLvl w:val="4"/>
              <w:rPr>
                <w:b/>
                <w:color w:val="000000"/>
                <w:sz w:val="18"/>
                <w:szCs w:val="18"/>
                <w:lang w:eastAsia="fr-FR"/>
              </w:rPr>
            </w:pPr>
            <w:r w:rsidRPr="004A6145">
              <w:rPr>
                <w:b/>
                <w:color w:val="000000"/>
                <w:sz w:val="18"/>
                <w:szCs w:val="18"/>
                <w:lang w:eastAsia="fr-FR"/>
              </w:rPr>
              <w:t>İl Çevre ve Orman Müdürlüğü</w:t>
            </w:r>
          </w:p>
          <w:p w:rsidR="00B04A30" w:rsidRPr="004A6145" w:rsidRDefault="00B04A30" w:rsidP="008C6738">
            <w:pPr>
              <w:rPr>
                <w:b/>
                <w:sz w:val="18"/>
                <w:szCs w:val="18"/>
              </w:rPr>
            </w:pPr>
          </w:p>
          <w:p w:rsidR="00B04A30" w:rsidRPr="004A6145" w:rsidRDefault="00B04A30" w:rsidP="008C6738">
            <w:pPr>
              <w:rPr>
                <w:rFonts w:ascii="Arial" w:hAnsi="Arial" w:cs="Arial"/>
                <w:b/>
                <w:sz w:val="18"/>
                <w:szCs w:val="18"/>
              </w:rPr>
            </w:pPr>
          </w:p>
          <w:p w:rsidR="00B04A30" w:rsidRPr="004A6145" w:rsidRDefault="00B04A30" w:rsidP="008C6738">
            <w:pPr>
              <w:jc w:val="center"/>
              <w:rPr>
                <w:rFonts w:ascii="Arial" w:hAnsi="Arial" w:cs="Arial"/>
                <w:b/>
                <w:sz w:val="18"/>
                <w:szCs w:val="18"/>
              </w:rPr>
            </w:pPr>
            <w:r w:rsidRPr="004A6145">
              <w:rPr>
                <w:rFonts w:ascii="Arial" w:hAnsi="Arial" w:cs="Arial"/>
                <w:b/>
                <w:sz w:val="18"/>
                <w:szCs w:val="18"/>
              </w:rPr>
              <w:t>ÇEVRE İZİN BELGESİ</w:t>
            </w:r>
          </w:p>
          <w:p w:rsidR="00B04A30" w:rsidRPr="004A6145" w:rsidRDefault="00B04A30" w:rsidP="008C6738">
            <w:pPr>
              <w:jc w:val="center"/>
              <w:rPr>
                <w:rFonts w:ascii="Arial" w:hAnsi="Arial" w:cs="Arial"/>
                <w:sz w:val="18"/>
                <w:szCs w:val="18"/>
              </w:rPr>
            </w:pPr>
          </w:p>
        </w:tc>
        <w:tc>
          <w:tcPr>
            <w:tcW w:w="2696" w:type="dxa"/>
            <w:tcBorders>
              <w:top w:val="nil"/>
              <w:left w:val="nil"/>
              <w:bottom w:val="nil"/>
              <w:right w:val="thinThickThinSmallGap" w:sz="24" w:space="0" w:color="auto"/>
            </w:tcBorders>
            <w:hideMark/>
          </w:tcPr>
          <w:p w:rsidR="00B04A30" w:rsidRPr="004A6145" w:rsidRDefault="00B04A30" w:rsidP="008C6738">
            <w:pPr>
              <w:jc w:val="right"/>
              <w:rPr>
                <w:sz w:val="18"/>
                <w:szCs w:val="18"/>
              </w:rPr>
            </w:pPr>
            <w:r>
              <w:rPr>
                <w:rFonts w:ascii="Tahoma" w:hAnsi="Tahoma" w:cs="Tahoma"/>
                <w:b/>
                <w:bCs/>
                <w:noProof/>
                <w:sz w:val="18"/>
                <w:szCs w:val="18"/>
              </w:rPr>
              <w:drawing>
                <wp:inline distT="0" distB="0" distL="0" distR="0">
                  <wp:extent cx="1371600" cy="857250"/>
                  <wp:effectExtent l="19050" t="0" r="0" b="0"/>
                  <wp:docPr id="3" name="Resim 3" descr="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rak"/>
                          <pic:cNvPicPr>
                            <a:picLocks noChangeAspect="1" noChangeArrowheads="1"/>
                          </pic:cNvPicPr>
                        </pic:nvPicPr>
                        <pic:blipFill>
                          <a:blip r:embed="rId8"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Belge No</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İzninin Başlangıç Tarihi</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right="350"/>
              <w:jc w:val="both"/>
              <w:rPr>
                <w:b/>
                <w:sz w:val="18"/>
                <w:szCs w:val="18"/>
              </w:rPr>
            </w:pPr>
            <w:r w:rsidRPr="004A6145">
              <w:rPr>
                <w:b/>
                <w:sz w:val="18"/>
                <w:szCs w:val="18"/>
              </w:rPr>
              <w:t>Çevre İzninin Bitiş Tarihi</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 /Faaliyetin Adı </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 /Faaliyetin Adresi </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İşletmenin /Faaliyetin Vergi Dairesi Ve No’ su</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tcPr>
          <w:p w:rsidR="00B04A30" w:rsidRPr="004A6145" w:rsidRDefault="00B04A30" w:rsidP="008C6738">
            <w:pPr>
              <w:ind w:left="360"/>
              <w:jc w:val="both"/>
              <w:rPr>
                <w:b/>
                <w:sz w:val="18"/>
                <w:szCs w:val="18"/>
              </w:rPr>
            </w:pPr>
          </w:p>
        </w:tc>
        <w:tc>
          <w:tcPr>
            <w:tcW w:w="1980" w:type="dxa"/>
            <w:tcBorders>
              <w:top w:val="nil"/>
              <w:left w:val="nil"/>
              <w:bottom w:val="nil"/>
              <w:right w:val="nil"/>
            </w:tcBorders>
          </w:tcPr>
          <w:p w:rsidR="00B04A30" w:rsidRPr="004A6145" w:rsidRDefault="00B04A30" w:rsidP="008C6738">
            <w:pPr>
              <w:jc w:val="both"/>
              <w:rPr>
                <w:b/>
                <w:sz w:val="18"/>
                <w:szCs w:val="18"/>
              </w:rPr>
            </w:pP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688" w:type="dxa"/>
            <w:gridSpan w:val="3"/>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İzninin Konusu</w:t>
            </w:r>
          </w:p>
        </w:tc>
        <w:tc>
          <w:tcPr>
            <w:tcW w:w="198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6476"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p w:rsidR="00B04A30" w:rsidRPr="004A6145" w:rsidRDefault="00B04A30" w:rsidP="008C6738">
            <w:pPr>
              <w:jc w:val="both"/>
              <w:rPr>
                <w:sz w:val="18"/>
                <w:szCs w:val="18"/>
              </w:rPr>
            </w:pPr>
          </w:p>
        </w:tc>
      </w:tr>
      <w:tr w:rsidR="00B04A30" w:rsidRPr="004A6145" w:rsidTr="008C6738">
        <w:trPr>
          <w:jc w:val="center"/>
        </w:trPr>
        <w:tc>
          <w:tcPr>
            <w:tcW w:w="14144" w:type="dxa"/>
            <w:gridSpan w:val="7"/>
            <w:tcBorders>
              <w:top w:val="nil"/>
              <w:left w:val="thinThickThinSmallGap" w:sz="24" w:space="0" w:color="auto"/>
              <w:bottom w:val="nil"/>
              <w:right w:val="thinThickThinSmallGap" w:sz="24" w:space="0" w:color="auto"/>
            </w:tcBorders>
            <w:hideMark/>
          </w:tcPr>
          <w:p w:rsidR="00B04A30" w:rsidRPr="004A6145" w:rsidRDefault="00B04A30" w:rsidP="008C6738">
            <w:pPr>
              <w:numPr>
                <w:ilvl w:val="0"/>
                <w:numId w:val="10"/>
              </w:numPr>
              <w:tabs>
                <w:tab w:val="clear" w:pos="0"/>
                <w:tab w:val="left" w:pos="708"/>
              </w:tabs>
              <w:spacing w:before="240" w:after="60"/>
              <w:ind w:left="540" w:right="608"/>
              <w:outlineLvl w:val="6"/>
              <w:rPr>
                <w:sz w:val="18"/>
                <w:szCs w:val="18"/>
              </w:rPr>
            </w:pPr>
            <w:r w:rsidRPr="004A6145">
              <w:rPr>
                <w:sz w:val="18"/>
                <w:szCs w:val="18"/>
              </w:rPr>
              <w:t xml:space="preserve">Yukarıda adı ve açık adresi belirtilen işletme/faaliyete bu belgenin ekinde yer alan izin koşulları çerçevesinde çalışması için 2872 sayılı Çevre Kanunu gereğince hazırlanmış Çevre Kanununca Alınması Gereken İzin ve Lisanslar Hakkında Yönetmelik kapsamında </w:t>
            </w:r>
            <w:r w:rsidRPr="004A6145">
              <w:rPr>
                <w:b/>
                <w:sz w:val="18"/>
                <w:szCs w:val="18"/>
              </w:rPr>
              <w:t>ÇEVRE İZNİ</w:t>
            </w:r>
            <w:r w:rsidRPr="004A6145">
              <w:rPr>
                <w:sz w:val="18"/>
                <w:szCs w:val="18"/>
              </w:rPr>
              <w:t xml:space="preserve"> verilmiştir.</w:t>
            </w:r>
          </w:p>
          <w:p w:rsidR="00B04A30" w:rsidRPr="004A6145" w:rsidRDefault="00B04A30" w:rsidP="008C6738">
            <w:pPr>
              <w:rPr>
                <w:sz w:val="18"/>
                <w:szCs w:val="18"/>
              </w:rPr>
            </w:pPr>
            <w:r w:rsidRPr="004A6145">
              <w:rPr>
                <w:sz w:val="18"/>
                <w:szCs w:val="18"/>
              </w:rPr>
              <w:t xml:space="preserve">         Bu belge </w:t>
            </w:r>
            <w:proofErr w:type="gramStart"/>
            <w:r w:rsidRPr="004A6145">
              <w:rPr>
                <w:sz w:val="18"/>
                <w:szCs w:val="18"/>
              </w:rPr>
              <w:t>…..</w:t>
            </w:r>
            <w:proofErr w:type="gramEnd"/>
            <w:r w:rsidRPr="004A6145">
              <w:rPr>
                <w:sz w:val="18"/>
                <w:szCs w:val="18"/>
              </w:rPr>
              <w:t xml:space="preserve">  tarih ve </w:t>
            </w:r>
            <w:proofErr w:type="gramStart"/>
            <w:r w:rsidRPr="004A6145">
              <w:rPr>
                <w:sz w:val="18"/>
                <w:szCs w:val="18"/>
              </w:rPr>
              <w:t>………..</w:t>
            </w:r>
            <w:proofErr w:type="gramEnd"/>
            <w:r w:rsidRPr="004A6145">
              <w:rPr>
                <w:sz w:val="18"/>
                <w:szCs w:val="18"/>
              </w:rPr>
              <w:t xml:space="preserve"> </w:t>
            </w:r>
            <w:proofErr w:type="gramStart"/>
            <w:r w:rsidRPr="004A6145">
              <w:rPr>
                <w:sz w:val="18"/>
                <w:szCs w:val="18"/>
              </w:rPr>
              <w:t>sayılı</w:t>
            </w:r>
            <w:proofErr w:type="gramEnd"/>
            <w:r w:rsidRPr="004A6145">
              <w:rPr>
                <w:sz w:val="18"/>
                <w:szCs w:val="18"/>
              </w:rPr>
              <w:t xml:space="preserve"> yazı ile birlikte geçerlidir. Ayrı kullanılamaz.</w:t>
            </w:r>
          </w:p>
        </w:tc>
      </w:tr>
      <w:tr w:rsidR="00B04A30" w:rsidRPr="004A6145" w:rsidTr="008C6738">
        <w:trPr>
          <w:jc w:val="center"/>
        </w:trPr>
        <w:tc>
          <w:tcPr>
            <w:tcW w:w="4714" w:type="dxa"/>
            <w:gridSpan w:val="2"/>
            <w:tcBorders>
              <w:top w:val="nil"/>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3"/>
            <w:tcBorders>
              <w:top w:val="nil"/>
              <w:left w:val="nil"/>
              <w:bottom w:val="nil"/>
              <w:right w:val="nil"/>
            </w:tcBorders>
          </w:tcPr>
          <w:p w:rsidR="00B04A30" w:rsidRPr="004A6145" w:rsidRDefault="00B04A30" w:rsidP="008C6738">
            <w:pPr>
              <w:jc w:val="both"/>
              <w:rPr>
                <w:sz w:val="18"/>
                <w:szCs w:val="18"/>
              </w:rPr>
            </w:pPr>
          </w:p>
        </w:tc>
        <w:tc>
          <w:tcPr>
            <w:tcW w:w="4715" w:type="dxa"/>
            <w:gridSpan w:val="2"/>
            <w:tcBorders>
              <w:top w:val="nil"/>
              <w:left w:val="nil"/>
              <w:bottom w:val="nil"/>
              <w:right w:val="thinThickThinSmallGap" w:sz="24" w:space="0" w:color="auto"/>
            </w:tcBorders>
            <w:hideMark/>
          </w:tcPr>
          <w:p w:rsidR="00B04A30" w:rsidRPr="004A6145" w:rsidRDefault="00B04A30" w:rsidP="008C6738">
            <w:pPr>
              <w:jc w:val="center"/>
              <w:rPr>
                <w:sz w:val="18"/>
                <w:szCs w:val="18"/>
              </w:rPr>
            </w:pPr>
            <w:proofErr w:type="gramStart"/>
            <w:r w:rsidRPr="004A6145">
              <w:rPr>
                <w:sz w:val="18"/>
                <w:szCs w:val="18"/>
              </w:rPr>
              <w:t>…….</w:t>
            </w:r>
            <w:proofErr w:type="gramEnd"/>
          </w:p>
          <w:p w:rsidR="00B04A30" w:rsidRPr="004A6145" w:rsidRDefault="00B04A30" w:rsidP="008C6738">
            <w:pPr>
              <w:jc w:val="center"/>
              <w:rPr>
                <w:sz w:val="18"/>
                <w:szCs w:val="18"/>
              </w:rPr>
            </w:pPr>
            <w:r w:rsidRPr="004A6145">
              <w:rPr>
                <w:sz w:val="18"/>
                <w:szCs w:val="18"/>
              </w:rPr>
              <w:t xml:space="preserve">İl Müdürü </w:t>
            </w:r>
          </w:p>
        </w:tc>
      </w:tr>
      <w:tr w:rsidR="00B04A30" w:rsidRPr="004A6145" w:rsidTr="008C6738">
        <w:trPr>
          <w:jc w:val="center"/>
        </w:trPr>
        <w:tc>
          <w:tcPr>
            <w:tcW w:w="4714" w:type="dxa"/>
            <w:gridSpan w:val="2"/>
            <w:tcBorders>
              <w:top w:val="nil"/>
              <w:left w:val="thinThickThinSmallGap" w:sz="24" w:space="0" w:color="auto"/>
              <w:bottom w:val="thinThickThinSmallGap" w:sz="24" w:space="0" w:color="auto"/>
              <w:right w:val="nil"/>
            </w:tcBorders>
            <w:hideMark/>
          </w:tcPr>
          <w:p w:rsidR="00B04A30" w:rsidRPr="004A6145" w:rsidRDefault="00B04A30" w:rsidP="008C6738">
            <w:pPr>
              <w:ind w:left="210"/>
              <w:rPr>
                <w:sz w:val="18"/>
                <w:szCs w:val="18"/>
              </w:rPr>
            </w:pPr>
            <w:r w:rsidRPr="004A6145">
              <w:rPr>
                <w:sz w:val="18"/>
                <w:szCs w:val="18"/>
              </w:rPr>
              <w:t>EK: İzin Koşulları (</w:t>
            </w:r>
            <w:proofErr w:type="gramStart"/>
            <w:r w:rsidRPr="004A6145">
              <w:rPr>
                <w:sz w:val="18"/>
                <w:szCs w:val="18"/>
              </w:rPr>
              <w:t>….</w:t>
            </w:r>
            <w:proofErr w:type="gramEnd"/>
            <w:r w:rsidRPr="004A6145">
              <w:rPr>
                <w:sz w:val="18"/>
                <w:szCs w:val="18"/>
              </w:rPr>
              <w:t xml:space="preserve"> SAYFA</w:t>
            </w:r>
            <w:proofErr w:type="gramStart"/>
            <w:r w:rsidRPr="004A6145">
              <w:rPr>
                <w:sz w:val="18"/>
                <w:szCs w:val="18"/>
              </w:rPr>
              <w:t>)</w:t>
            </w:r>
            <w:proofErr w:type="gramEnd"/>
          </w:p>
        </w:tc>
        <w:tc>
          <w:tcPr>
            <w:tcW w:w="4715" w:type="dxa"/>
            <w:gridSpan w:val="3"/>
            <w:tcBorders>
              <w:top w:val="nil"/>
              <w:left w:val="nil"/>
              <w:bottom w:val="thinThickThinSmallGap" w:sz="24" w:space="0" w:color="auto"/>
              <w:right w:val="nil"/>
            </w:tcBorders>
          </w:tcPr>
          <w:p w:rsidR="00B04A30" w:rsidRPr="004A6145" w:rsidRDefault="00B04A30" w:rsidP="008C6738">
            <w:pPr>
              <w:jc w:val="both"/>
              <w:rPr>
                <w:sz w:val="18"/>
                <w:szCs w:val="18"/>
              </w:rPr>
            </w:pPr>
          </w:p>
        </w:tc>
        <w:tc>
          <w:tcPr>
            <w:tcW w:w="4715" w:type="dxa"/>
            <w:gridSpan w:val="2"/>
            <w:tcBorders>
              <w:top w:val="nil"/>
              <w:left w:val="nil"/>
              <w:bottom w:val="thinThickThinSmallGap" w:sz="24" w:space="0" w:color="auto"/>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460" w:type="dxa"/>
            <w:tcBorders>
              <w:top w:val="nil"/>
              <w:left w:val="nil"/>
              <w:bottom w:val="nil"/>
              <w:right w:val="nil"/>
            </w:tcBorders>
            <w:vAlign w:val="center"/>
          </w:tcPr>
          <w:p w:rsidR="00B04A30" w:rsidRPr="004A6145" w:rsidRDefault="00B04A30" w:rsidP="008C6738">
            <w:pPr>
              <w:rPr>
                <w:sz w:val="20"/>
                <w:szCs w:val="20"/>
              </w:rPr>
            </w:pPr>
          </w:p>
        </w:tc>
        <w:tc>
          <w:tcPr>
            <w:tcW w:w="1410" w:type="dxa"/>
            <w:tcBorders>
              <w:top w:val="nil"/>
              <w:left w:val="nil"/>
              <w:bottom w:val="nil"/>
              <w:right w:val="nil"/>
            </w:tcBorders>
            <w:vAlign w:val="center"/>
          </w:tcPr>
          <w:p w:rsidR="00B04A30" w:rsidRPr="004A6145" w:rsidRDefault="00B04A30" w:rsidP="008C6738">
            <w:pPr>
              <w:rPr>
                <w:sz w:val="20"/>
                <w:szCs w:val="20"/>
              </w:rPr>
            </w:pPr>
          </w:p>
        </w:tc>
        <w:tc>
          <w:tcPr>
            <w:tcW w:w="660" w:type="dxa"/>
            <w:tcBorders>
              <w:top w:val="nil"/>
              <w:left w:val="nil"/>
              <w:bottom w:val="nil"/>
              <w:right w:val="nil"/>
            </w:tcBorders>
            <w:vAlign w:val="center"/>
          </w:tcPr>
          <w:p w:rsidR="00B04A30" w:rsidRPr="004A6145" w:rsidRDefault="00B04A30" w:rsidP="008C6738">
            <w:pPr>
              <w:rPr>
                <w:sz w:val="20"/>
                <w:szCs w:val="20"/>
              </w:rPr>
            </w:pPr>
          </w:p>
        </w:tc>
        <w:tc>
          <w:tcPr>
            <w:tcW w:w="1425" w:type="dxa"/>
            <w:tcBorders>
              <w:top w:val="nil"/>
              <w:left w:val="nil"/>
              <w:bottom w:val="nil"/>
              <w:right w:val="nil"/>
            </w:tcBorders>
            <w:vAlign w:val="center"/>
          </w:tcPr>
          <w:p w:rsidR="00B04A30" w:rsidRPr="004A6145" w:rsidRDefault="00B04A30" w:rsidP="008C6738">
            <w:pPr>
              <w:rPr>
                <w:sz w:val="20"/>
                <w:szCs w:val="20"/>
              </w:rPr>
            </w:pPr>
          </w:p>
        </w:tc>
        <w:tc>
          <w:tcPr>
            <w:tcW w:w="1200" w:type="dxa"/>
            <w:tcBorders>
              <w:top w:val="nil"/>
              <w:left w:val="nil"/>
              <w:bottom w:val="nil"/>
              <w:right w:val="nil"/>
            </w:tcBorders>
            <w:vAlign w:val="center"/>
          </w:tcPr>
          <w:p w:rsidR="00B04A30" w:rsidRPr="004A6145" w:rsidRDefault="00B04A30" w:rsidP="008C6738">
            <w:pPr>
              <w:rPr>
                <w:sz w:val="20"/>
                <w:szCs w:val="20"/>
              </w:rPr>
            </w:pPr>
          </w:p>
        </w:tc>
        <w:tc>
          <w:tcPr>
            <w:tcW w:w="1365" w:type="dxa"/>
            <w:tcBorders>
              <w:top w:val="nil"/>
              <w:left w:val="nil"/>
              <w:bottom w:val="nil"/>
              <w:right w:val="nil"/>
            </w:tcBorders>
            <w:vAlign w:val="center"/>
          </w:tcPr>
          <w:p w:rsidR="00B04A30" w:rsidRPr="004A6145" w:rsidRDefault="00B04A30" w:rsidP="008C6738">
            <w:pPr>
              <w:rPr>
                <w:sz w:val="20"/>
                <w:szCs w:val="20"/>
              </w:rPr>
            </w:pPr>
          </w:p>
        </w:tc>
        <w:tc>
          <w:tcPr>
            <w:tcW w:w="2580" w:type="dxa"/>
            <w:tcBorders>
              <w:top w:val="nil"/>
              <w:left w:val="nil"/>
              <w:bottom w:val="nil"/>
              <w:right w:val="nil"/>
            </w:tcBorders>
            <w:vAlign w:val="center"/>
          </w:tcPr>
          <w:p w:rsidR="00B04A30" w:rsidRPr="004A6145" w:rsidRDefault="00B04A30" w:rsidP="008C6738">
            <w:pPr>
              <w:rPr>
                <w:sz w:val="20"/>
                <w:szCs w:val="20"/>
              </w:rPr>
            </w:pPr>
          </w:p>
        </w:tc>
      </w:tr>
    </w:tbl>
    <w:p w:rsidR="00B04A30" w:rsidRPr="004A6145" w:rsidRDefault="00B04A30" w:rsidP="00B04A30">
      <w:pPr>
        <w:outlineLvl w:val="0"/>
        <w:rPr>
          <w:sz w:val="18"/>
          <w:szCs w:val="18"/>
        </w:rPr>
      </w:pPr>
    </w:p>
    <w:p w:rsidR="00B04A30" w:rsidRPr="00CF79B9" w:rsidRDefault="00B04A30" w:rsidP="00B04A30">
      <w:pPr>
        <w:jc w:val="right"/>
        <w:rPr>
          <w:b/>
          <w:bCs/>
          <w:sz w:val="20"/>
          <w:szCs w:val="20"/>
        </w:rPr>
      </w:pPr>
      <w:r w:rsidRPr="004A6145">
        <w:rPr>
          <w:b/>
          <w:iCs/>
          <w:sz w:val="18"/>
          <w:szCs w:val="18"/>
        </w:rPr>
        <w:br w:type="page"/>
      </w:r>
      <w:r>
        <w:rPr>
          <w:b/>
          <w:bCs/>
          <w:sz w:val="20"/>
          <w:szCs w:val="20"/>
        </w:rPr>
        <w:lastRenderedPageBreak/>
        <w:t>(</w:t>
      </w:r>
      <w:proofErr w:type="gramStart"/>
      <w:r>
        <w:rPr>
          <w:b/>
          <w:bCs/>
          <w:sz w:val="20"/>
          <w:szCs w:val="20"/>
        </w:rPr>
        <w:t>Ek:R</w:t>
      </w:r>
      <w:proofErr w:type="gramEnd"/>
      <w:r>
        <w:rPr>
          <w:b/>
          <w:bCs/>
          <w:sz w:val="20"/>
          <w:szCs w:val="20"/>
        </w:rPr>
        <w:t>.G-24/2/2010-27503)</w:t>
      </w:r>
    </w:p>
    <w:p w:rsidR="00B04A30" w:rsidRPr="004A6145" w:rsidRDefault="00B04A30" w:rsidP="00B04A30">
      <w:pPr>
        <w:jc w:val="right"/>
        <w:outlineLvl w:val="0"/>
        <w:rPr>
          <w:b/>
          <w:iCs/>
          <w:sz w:val="18"/>
          <w:szCs w:val="18"/>
        </w:rPr>
      </w:pPr>
      <w:r w:rsidRPr="004A6145">
        <w:rPr>
          <w:b/>
          <w:iCs/>
          <w:sz w:val="18"/>
          <w:szCs w:val="18"/>
        </w:rPr>
        <w:t>EK-7</w:t>
      </w:r>
    </w:p>
    <w:p w:rsidR="00B04A30" w:rsidRPr="004A6145" w:rsidRDefault="00B04A30" w:rsidP="00B04A30">
      <w:pPr>
        <w:outlineLvl w:val="0"/>
        <w:rPr>
          <w:sz w:val="18"/>
          <w:szCs w:val="18"/>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1E0"/>
      </w:tblPr>
      <w:tblGrid>
        <w:gridCol w:w="2628"/>
        <w:gridCol w:w="1440"/>
        <w:gridCol w:w="646"/>
        <w:gridCol w:w="794"/>
        <w:gridCol w:w="360"/>
        <w:gridCol w:w="1080"/>
        <w:gridCol w:w="1800"/>
        <w:gridCol w:w="681"/>
        <w:gridCol w:w="2019"/>
        <w:gridCol w:w="1980"/>
        <w:gridCol w:w="716"/>
      </w:tblGrid>
      <w:tr w:rsidR="00B04A30" w:rsidRPr="004A6145" w:rsidTr="008C6738">
        <w:trPr>
          <w:jc w:val="center"/>
        </w:trPr>
        <w:tc>
          <w:tcPr>
            <w:tcW w:w="4714" w:type="dxa"/>
            <w:gridSpan w:val="3"/>
            <w:tcBorders>
              <w:top w:val="thinThickThinSmallGap" w:sz="24" w:space="0" w:color="auto"/>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5"/>
            <w:tcBorders>
              <w:top w:val="thinThickThinSmallGap" w:sz="24" w:space="0" w:color="auto"/>
              <w:left w:val="nil"/>
              <w:bottom w:val="nil"/>
              <w:right w:val="nil"/>
            </w:tcBorders>
          </w:tcPr>
          <w:p w:rsidR="00B04A30" w:rsidRPr="004A6145" w:rsidRDefault="00B04A30" w:rsidP="008C6738">
            <w:pPr>
              <w:jc w:val="both"/>
              <w:rPr>
                <w:sz w:val="18"/>
                <w:szCs w:val="18"/>
              </w:rPr>
            </w:pPr>
          </w:p>
        </w:tc>
        <w:tc>
          <w:tcPr>
            <w:tcW w:w="4715" w:type="dxa"/>
            <w:gridSpan w:val="3"/>
            <w:tcBorders>
              <w:top w:val="thinThickThinSmallGap" w:sz="24" w:space="0" w:color="auto"/>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628" w:type="dxa"/>
            <w:tcBorders>
              <w:top w:val="nil"/>
              <w:left w:val="thinThickThinSmallGap" w:sz="24" w:space="0" w:color="auto"/>
              <w:bottom w:val="nil"/>
              <w:right w:val="nil"/>
            </w:tcBorders>
            <w:hideMark/>
          </w:tcPr>
          <w:p w:rsidR="00B04A30" w:rsidRPr="004A6145" w:rsidRDefault="00B04A30" w:rsidP="008C6738">
            <w:pPr>
              <w:jc w:val="both"/>
              <w:rPr>
                <w:sz w:val="18"/>
                <w:szCs w:val="18"/>
              </w:rPr>
            </w:pPr>
            <w:r>
              <w:rPr>
                <w:noProof/>
              </w:rPr>
              <w:drawing>
                <wp:anchor distT="0" distB="0" distL="114300" distR="114300" simplePos="0" relativeHeight="251663360" behindDoc="0" locked="0" layoutInCell="1" allowOverlap="1">
                  <wp:simplePos x="0" y="0"/>
                  <wp:positionH relativeFrom="column">
                    <wp:posOffset>-65405</wp:posOffset>
                  </wp:positionH>
                  <wp:positionV relativeFrom="paragraph">
                    <wp:posOffset>-963295</wp:posOffset>
                  </wp:positionV>
                  <wp:extent cx="1028700" cy="919480"/>
                  <wp:effectExtent l="19050" t="0" r="0" b="0"/>
                  <wp:wrapSquare wrapText="bothSides"/>
                  <wp:docPr id="5" name="Resim 5" descr="C:\Documents and Settings\murat\Desktop\orij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urat\Desktop\orijinal_logo.jpg"/>
                          <pic:cNvPicPr>
                            <a:picLocks noChangeAspect="1" noChangeArrowheads="1"/>
                          </pic:cNvPicPr>
                        </pic:nvPicPr>
                        <pic:blipFill>
                          <a:blip r:embed="rId6" r:link="rId7" cstate="print">
                            <a:lum contrast="12000"/>
                          </a:blip>
                          <a:srcRect/>
                          <a:stretch>
                            <a:fillRect/>
                          </a:stretch>
                        </pic:blipFill>
                        <pic:spPr bwMode="auto">
                          <a:xfrm>
                            <a:off x="0" y="0"/>
                            <a:ext cx="1028700" cy="919480"/>
                          </a:xfrm>
                          <a:prstGeom prst="rect">
                            <a:avLst/>
                          </a:prstGeom>
                          <a:noFill/>
                        </pic:spPr>
                      </pic:pic>
                    </a:graphicData>
                  </a:graphic>
                </wp:anchor>
              </w:drawing>
            </w:r>
          </w:p>
        </w:tc>
        <w:tc>
          <w:tcPr>
            <w:tcW w:w="8820" w:type="dxa"/>
            <w:gridSpan w:val="8"/>
            <w:tcBorders>
              <w:top w:val="nil"/>
              <w:left w:val="nil"/>
              <w:bottom w:val="nil"/>
              <w:right w:val="nil"/>
            </w:tcBorders>
          </w:tcPr>
          <w:p w:rsidR="00B04A30" w:rsidRPr="004A6145" w:rsidRDefault="00B04A30" w:rsidP="008C6738">
            <w:pPr>
              <w:jc w:val="center"/>
              <w:rPr>
                <w:b/>
                <w:bCs/>
                <w:sz w:val="18"/>
                <w:szCs w:val="18"/>
              </w:rPr>
            </w:pPr>
            <w:r w:rsidRPr="004A6145">
              <w:rPr>
                <w:b/>
                <w:bCs/>
                <w:sz w:val="18"/>
                <w:szCs w:val="18"/>
              </w:rPr>
              <w:t>T.C.</w:t>
            </w:r>
          </w:p>
          <w:p w:rsidR="00B04A30" w:rsidRPr="004A6145" w:rsidRDefault="00B04A30" w:rsidP="008C6738">
            <w:pPr>
              <w:keepNext/>
              <w:ind w:left="567"/>
              <w:jc w:val="center"/>
              <w:outlineLvl w:val="3"/>
              <w:rPr>
                <w:b/>
                <w:caps/>
                <w:sz w:val="18"/>
                <w:szCs w:val="18"/>
                <w:lang w:eastAsia="fr-FR"/>
              </w:rPr>
            </w:pPr>
            <w:proofErr w:type="gramStart"/>
            <w:r w:rsidRPr="004A6145">
              <w:rPr>
                <w:b/>
                <w:caps/>
                <w:sz w:val="18"/>
                <w:szCs w:val="18"/>
                <w:lang w:eastAsia="fr-FR"/>
              </w:rPr>
              <w:t>.................</w:t>
            </w:r>
            <w:proofErr w:type="gramEnd"/>
            <w:r w:rsidRPr="004A6145">
              <w:rPr>
                <w:b/>
                <w:caps/>
                <w:sz w:val="18"/>
                <w:szCs w:val="18"/>
                <w:lang w:eastAsia="fr-FR"/>
              </w:rPr>
              <w:t xml:space="preserve">  VALİLİĞİ</w:t>
            </w:r>
          </w:p>
          <w:p w:rsidR="00B04A30" w:rsidRPr="004A6145" w:rsidRDefault="00B04A30" w:rsidP="008C6738">
            <w:pPr>
              <w:ind w:left="567"/>
              <w:jc w:val="center"/>
              <w:outlineLvl w:val="4"/>
              <w:rPr>
                <w:b/>
                <w:color w:val="000000"/>
                <w:sz w:val="18"/>
                <w:szCs w:val="18"/>
                <w:lang w:eastAsia="fr-FR"/>
              </w:rPr>
            </w:pPr>
            <w:r w:rsidRPr="004A6145">
              <w:rPr>
                <w:b/>
                <w:color w:val="000000"/>
                <w:sz w:val="18"/>
                <w:szCs w:val="18"/>
                <w:lang w:eastAsia="fr-FR"/>
              </w:rPr>
              <w:t>İl Çevre ve Orman Müdürlüğü</w:t>
            </w:r>
          </w:p>
          <w:p w:rsidR="00B04A30" w:rsidRPr="004A6145" w:rsidRDefault="00B04A30" w:rsidP="008C6738">
            <w:pPr>
              <w:rPr>
                <w:rFonts w:ascii="Arial" w:hAnsi="Arial" w:cs="Arial"/>
                <w:b/>
                <w:sz w:val="18"/>
                <w:szCs w:val="18"/>
              </w:rPr>
            </w:pPr>
          </w:p>
          <w:p w:rsidR="00B04A30" w:rsidRPr="004A6145" w:rsidRDefault="00B04A30" w:rsidP="008C6738">
            <w:pPr>
              <w:jc w:val="center"/>
              <w:rPr>
                <w:rFonts w:ascii="Arial" w:hAnsi="Arial" w:cs="Arial"/>
                <w:b/>
                <w:sz w:val="18"/>
                <w:szCs w:val="18"/>
              </w:rPr>
            </w:pPr>
            <w:r w:rsidRPr="004A6145">
              <w:rPr>
                <w:rFonts w:ascii="Arial" w:hAnsi="Arial" w:cs="Arial"/>
                <w:b/>
                <w:sz w:val="18"/>
                <w:szCs w:val="18"/>
              </w:rPr>
              <w:t xml:space="preserve">      ÇEVRE İZİN ve LİSANS BELGESİ</w:t>
            </w:r>
          </w:p>
          <w:p w:rsidR="00B04A30" w:rsidRPr="004A6145" w:rsidRDefault="00B04A30" w:rsidP="008C6738">
            <w:pPr>
              <w:jc w:val="center"/>
              <w:rPr>
                <w:rFonts w:ascii="Arial" w:hAnsi="Arial" w:cs="Arial"/>
                <w:sz w:val="18"/>
                <w:szCs w:val="18"/>
              </w:rPr>
            </w:pPr>
          </w:p>
        </w:tc>
        <w:tc>
          <w:tcPr>
            <w:tcW w:w="2696" w:type="dxa"/>
            <w:gridSpan w:val="2"/>
            <w:tcBorders>
              <w:top w:val="nil"/>
              <w:left w:val="nil"/>
              <w:bottom w:val="nil"/>
              <w:right w:val="thinThickThinSmallGap" w:sz="24" w:space="0" w:color="auto"/>
            </w:tcBorders>
            <w:hideMark/>
          </w:tcPr>
          <w:p w:rsidR="00B04A30" w:rsidRPr="004A6145" w:rsidRDefault="00B04A30" w:rsidP="008C6738">
            <w:pPr>
              <w:jc w:val="right"/>
              <w:rPr>
                <w:sz w:val="18"/>
                <w:szCs w:val="18"/>
              </w:rPr>
            </w:pPr>
            <w:r>
              <w:rPr>
                <w:rFonts w:ascii="Tahoma" w:hAnsi="Tahoma" w:cs="Tahoma"/>
                <w:b/>
                <w:bCs/>
                <w:noProof/>
                <w:sz w:val="18"/>
                <w:szCs w:val="18"/>
              </w:rPr>
              <w:drawing>
                <wp:inline distT="0" distB="0" distL="0" distR="0">
                  <wp:extent cx="1371600" cy="857250"/>
                  <wp:effectExtent l="19050" t="0" r="0" b="0"/>
                  <wp:docPr id="4" name="Resim 4" descr="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yrak"/>
                          <pic:cNvPicPr>
                            <a:picLocks noChangeAspect="1" noChangeArrowheads="1"/>
                          </pic:cNvPicPr>
                        </pic:nvPicPr>
                        <pic:blipFill>
                          <a:blip r:embed="rId8"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Belge No</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İzin ve Lisansının Başlangıç Tarihi</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right="350"/>
              <w:jc w:val="both"/>
              <w:rPr>
                <w:b/>
                <w:sz w:val="18"/>
                <w:szCs w:val="18"/>
              </w:rPr>
            </w:pPr>
            <w:r w:rsidRPr="004A6145">
              <w:rPr>
                <w:b/>
                <w:sz w:val="18"/>
                <w:szCs w:val="18"/>
              </w:rPr>
              <w:t>Çevre İzin ve Lisansının Bitiş Tarihi</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 /Faaliyetin Adı </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 xml:space="preserve">İşletmenin /Faaliyetin Adresi </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İşletmenin /Faaliyetin Vergi Dairesi Ve No’ su</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tcPr>
          <w:p w:rsidR="00B04A30" w:rsidRPr="004A6145" w:rsidRDefault="00B04A30" w:rsidP="008C6738">
            <w:pPr>
              <w:ind w:left="360"/>
              <w:jc w:val="both"/>
              <w:rPr>
                <w:b/>
                <w:sz w:val="18"/>
                <w:szCs w:val="18"/>
              </w:rPr>
            </w:pPr>
          </w:p>
        </w:tc>
        <w:tc>
          <w:tcPr>
            <w:tcW w:w="360" w:type="dxa"/>
            <w:tcBorders>
              <w:top w:val="nil"/>
              <w:left w:val="nil"/>
              <w:bottom w:val="nil"/>
              <w:right w:val="nil"/>
            </w:tcBorders>
          </w:tcPr>
          <w:p w:rsidR="00B04A30" w:rsidRPr="004A6145" w:rsidRDefault="00B04A30" w:rsidP="008C6738">
            <w:pPr>
              <w:jc w:val="both"/>
              <w:rPr>
                <w:b/>
                <w:sz w:val="18"/>
                <w:szCs w:val="18"/>
              </w:rPr>
            </w:pP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5508" w:type="dxa"/>
            <w:gridSpan w:val="4"/>
            <w:tcBorders>
              <w:top w:val="nil"/>
              <w:left w:val="thinThickThinSmallGap" w:sz="24" w:space="0" w:color="auto"/>
              <w:bottom w:val="nil"/>
              <w:right w:val="nil"/>
            </w:tcBorders>
            <w:hideMark/>
          </w:tcPr>
          <w:p w:rsidR="00B04A30" w:rsidRPr="004A6145" w:rsidRDefault="00B04A30" w:rsidP="008C6738">
            <w:pPr>
              <w:ind w:left="360"/>
              <w:jc w:val="both"/>
              <w:rPr>
                <w:b/>
                <w:sz w:val="18"/>
                <w:szCs w:val="18"/>
              </w:rPr>
            </w:pPr>
            <w:r w:rsidRPr="004A6145">
              <w:rPr>
                <w:b/>
                <w:sz w:val="18"/>
                <w:szCs w:val="18"/>
              </w:rPr>
              <w:t>Çevre İzin ve Lisansının Konusu</w:t>
            </w:r>
          </w:p>
        </w:tc>
        <w:tc>
          <w:tcPr>
            <w:tcW w:w="360" w:type="dxa"/>
            <w:tcBorders>
              <w:top w:val="nil"/>
              <w:left w:val="nil"/>
              <w:bottom w:val="nil"/>
              <w:right w:val="nil"/>
            </w:tcBorders>
            <w:hideMark/>
          </w:tcPr>
          <w:p w:rsidR="00B04A30" w:rsidRPr="004A6145" w:rsidRDefault="00B04A30" w:rsidP="008C6738">
            <w:pPr>
              <w:jc w:val="both"/>
              <w:rPr>
                <w:b/>
                <w:sz w:val="18"/>
                <w:szCs w:val="18"/>
              </w:rPr>
            </w:pPr>
            <w:r w:rsidRPr="004A6145">
              <w:rPr>
                <w:b/>
                <w:sz w:val="18"/>
                <w:szCs w:val="18"/>
              </w:rPr>
              <w:t>:</w:t>
            </w:r>
          </w:p>
        </w:tc>
        <w:tc>
          <w:tcPr>
            <w:tcW w:w="8276" w:type="dxa"/>
            <w:gridSpan w:val="6"/>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4714" w:type="dxa"/>
            <w:gridSpan w:val="3"/>
            <w:tcBorders>
              <w:top w:val="nil"/>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5"/>
            <w:tcBorders>
              <w:top w:val="nil"/>
              <w:left w:val="nil"/>
              <w:bottom w:val="nil"/>
              <w:right w:val="nil"/>
            </w:tcBorders>
          </w:tcPr>
          <w:p w:rsidR="00B04A30" w:rsidRPr="004A6145" w:rsidRDefault="00B04A30" w:rsidP="008C6738">
            <w:pPr>
              <w:jc w:val="both"/>
              <w:rPr>
                <w:sz w:val="18"/>
                <w:szCs w:val="18"/>
              </w:rPr>
            </w:pPr>
          </w:p>
        </w:tc>
        <w:tc>
          <w:tcPr>
            <w:tcW w:w="4715" w:type="dxa"/>
            <w:gridSpan w:val="3"/>
            <w:tcBorders>
              <w:top w:val="nil"/>
              <w:left w:val="nil"/>
              <w:bottom w:val="nil"/>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4068" w:type="dxa"/>
            <w:gridSpan w:val="2"/>
            <w:tcBorders>
              <w:top w:val="nil"/>
              <w:left w:val="thinThickThinSmallGap" w:sz="24" w:space="0" w:color="auto"/>
              <w:bottom w:val="nil"/>
              <w:right w:val="nil"/>
            </w:tcBorders>
          </w:tcPr>
          <w:p w:rsidR="00B04A30" w:rsidRPr="004A6145" w:rsidRDefault="00B04A30" w:rsidP="008C6738">
            <w:pPr>
              <w:jc w:val="both"/>
              <w:rPr>
                <w:rFonts w:ascii="Arial" w:hAnsi="Arial" w:cs="Arial"/>
                <w:sz w:val="18"/>
                <w:szCs w:val="18"/>
              </w:rPr>
            </w:pPr>
          </w:p>
        </w:tc>
        <w:tc>
          <w:tcPr>
            <w:tcW w:w="646" w:type="dxa"/>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4034" w:type="dxa"/>
            <w:gridSpan w:val="4"/>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681" w:type="dxa"/>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3999" w:type="dxa"/>
            <w:gridSpan w:val="2"/>
            <w:tcBorders>
              <w:top w:val="nil"/>
              <w:left w:val="nil"/>
              <w:bottom w:val="nil"/>
              <w:right w:val="nil"/>
            </w:tcBorders>
          </w:tcPr>
          <w:p w:rsidR="00B04A30" w:rsidRPr="004A6145" w:rsidRDefault="00B04A30" w:rsidP="008C6738">
            <w:pPr>
              <w:jc w:val="both"/>
              <w:rPr>
                <w:rFonts w:ascii="Arial" w:hAnsi="Arial" w:cs="Arial"/>
                <w:sz w:val="18"/>
                <w:szCs w:val="18"/>
              </w:rPr>
            </w:pPr>
          </w:p>
        </w:tc>
        <w:tc>
          <w:tcPr>
            <w:tcW w:w="716" w:type="dxa"/>
            <w:tcBorders>
              <w:top w:val="nil"/>
              <w:left w:val="nil"/>
              <w:bottom w:val="nil"/>
              <w:right w:val="thinThickThinSmallGap" w:sz="24" w:space="0" w:color="auto"/>
            </w:tcBorders>
          </w:tcPr>
          <w:p w:rsidR="00B04A30" w:rsidRPr="004A6145" w:rsidRDefault="00B04A30" w:rsidP="008C6738">
            <w:pPr>
              <w:jc w:val="both"/>
              <w:rPr>
                <w:rFonts w:ascii="Arial" w:hAnsi="Arial" w:cs="Arial"/>
                <w:sz w:val="18"/>
                <w:szCs w:val="18"/>
              </w:rPr>
            </w:pPr>
          </w:p>
        </w:tc>
      </w:tr>
      <w:tr w:rsidR="00B04A30" w:rsidRPr="004A6145" w:rsidTr="008C6738">
        <w:trPr>
          <w:jc w:val="center"/>
        </w:trPr>
        <w:tc>
          <w:tcPr>
            <w:tcW w:w="14144" w:type="dxa"/>
            <w:gridSpan w:val="11"/>
            <w:tcBorders>
              <w:top w:val="nil"/>
              <w:left w:val="thinThickThinSmallGap" w:sz="24" w:space="0" w:color="auto"/>
              <w:bottom w:val="nil"/>
              <w:right w:val="thinThickThinSmallGap" w:sz="24" w:space="0" w:color="auto"/>
            </w:tcBorders>
            <w:hideMark/>
          </w:tcPr>
          <w:p w:rsidR="00B04A30" w:rsidRPr="004A6145" w:rsidRDefault="00B04A30" w:rsidP="008C6738">
            <w:pPr>
              <w:numPr>
                <w:ilvl w:val="0"/>
                <w:numId w:val="10"/>
              </w:numPr>
              <w:tabs>
                <w:tab w:val="clear" w:pos="0"/>
                <w:tab w:val="left" w:pos="708"/>
              </w:tabs>
              <w:spacing w:before="240" w:after="60"/>
              <w:ind w:left="540" w:right="608"/>
              <w:outlineLvl w:val="6"/>
              <w:rPr>
                <w:sz w:val="18"/>
                <w:szCs w:val="18"/>
              </w:rPr>
            </w:pPr>
            <w:r w:rsidRPr="004A6145">
              <w:rPr>
                <w:sz w:val="18"/>
                <w:szCs w:val="18"/>
              </w:rPr>
              <w:t xml:space="preserve">Yukarıda adı ve açık adresi belirtilen işletme /faaliyete bu belgenin ekinde yer alan izin ve lisans koşulları çerçevesinde çalışması için 2872 sayılı Çevre Kanunu gereğince hazırlanmış Çevre Kanununca Alınması Gereken İzin ve Lisanslar Hakkında Yönetmelik kapsamında </w:t>
            </w:r>
            <w:r w:rsidRPr="004A6145">
              <w:rPr>
                <w:b/>
                <w:sz w:val="18"/>
                <w:szCs w:val="18"/>
              </w:rPr>
              <w:t>ÇEVRE İZNİ VE LİSANSI</w:t>
            </w:r>
            <w:r w:rsidRPr="004A6145">
              <w:rPr>
                <w:sz w:val="18"/>
                <w:szCs w:val="18"/>
              </w:rPr>
              <w:t xml:space="preserve"> verilmiştir.  </w:t>
            </w:r>
          </w:p>
          <w:p w:rsidR="00B04A30" w:rsidRPr="004A6145" w:rsidRDefault="00B04A30" w:rsidP="008C6738">
            <w:pPr>
              <w:ind w:left="540"/>
              <w:jc w:val="both"/>
              <w:rPr>
                <w:sz w:val="18"/>
                <w:szCs w:val="18"/>
              </w:rPr>
            </w:pPr>
            <w:r w:rsidRPr="004A6145">
              <w:rPr>
                <w:sz w:val="18"/>
                <w:szCs w:val="18"/>
              </w:rPr>
              <w:t xml:space="preserve">Bu belge </w:t>
            </w:r>
            <w:proofErr w:type="gramStart"/>
            <w:r w:rsidRPr="004A6145">
              <w:rPr>
                <w:sz w:val="18"/>
                <w:szCs w:val="18"/>
              </w:rPr>
              <w:t>…..</w:t>
            </w:r>
            <w:proofErr w:type="gramEnd"/>
            <w:r w:rsidRPr="004A6145">
              <w:rPr>
                <w:sz w:val="18"/>
                <w:szCs w:val="18"/>
              </w:rPr>
              <w:t xml:space="preserve">  tarih ve </w:t>
            </w:r>
            <w:proofErr w:type="gramStart"/>
            <w:r w:rsidRPr="004A6145">
              <w:rPr>
                <w:sz w:val="18"/>
                <w:szCs w:val="18"/>
              </w:rPr>
              <w:t>………..</w:t>
            </w:r>
            <w:proofErr w:type="gramEnd"/>
            <w:r w:rsidRPr="004A6145">
              <w:rPr>
                <w:sz w:val="18"/>
                <w:szCs w:val="18"/>
              </w:rPr>
              <w:t xml:space="preserve"> </w:t>
            </w:r>
            <w:proofErr w:type="gramStart"/>
            <w:r w:rsidRPr="004A6145">
              <w:rPr>
                <w:sz w:val="18"/>
                <w:szCs w:val="18"/>
              </w:rPr>
              <w:t>sayılı</w:t>
            </w:r>
            <w:proofErr w:type="gramEnd"/>
            <w:r w:rsidRPr="004A6145">
              <w:rPr>
                <w:sz w:val="18"/>
                <w:szCs w:val="18"/>
              </w:rPr>
              <w:t xml:space="preserve"> yazı ile birlikte geçerlidir. Ayrı kullanılamaz.</w:t>
            </w:r>
          </w:p>
        </w:tc>
      </w:tr>
      <w:tr w:rsidR="00B04A30" w:rsidRPr="004A6145" w:rsidTr="008C6738">
        <w:trPr>
          <w:jc w:val="center"/>
        </w:trPr>
        <w:tc>
          <w:tcPr>
            <w:tcW w:w="4714" w:type="dxa"/>
            <w:gridSpan w:val="3"/>
            <w:tcBorders>
              <w:top w:val="nil"/>
              <w:left w:val="thinThickThinSmallGap" w:sz="24" w:space="0" w:color="auto"/>
              <w:bottom w:val="nil"/>
              <w:right w:val="nil"/>
            </w:tcBorders>
          </w:tcPr>
          <w:p w:rsidR="00B04A30" w:rsidRPr="004A6145" w:rsidRDefault="00B04A30" w:rsidP="008C6738">
            <w:pPr>
              <w:jc w:val="both"/>
              <w:rPr>
                <w:sz w:val="18"/>
                <w:szCs w:val="18"/>
              </w:rPr>
            </w:pPr>
          </w:p>
        </w:tc>
        <w:tc>
          <w:tcPr>
            <w:tcW w:w="4715" w:type="dxa"/>
            <w:gridSpan w:val="5"/>
            <w:tcBorders>
              <w:top w:val="nil"/>
              <w:left w:val="nil"/>
              <w:bottom w:val="nil"/>
              <w:right w:val="nil"/>
            </w:tcBorders>
          </w:tcPr>
          <w:p w:rsidR="00B04A30" w:rsidRPr="004A6145" w:rsidRDefault="00B04A30" w:rsidP="008C6738">
            <w:pPr>
              <w:jc w:val="both"/>
              <w:rPr>
                <w:sz w:val="18"/>
                <w:szCs w:val="18"/>
              </w:rPr>
            </w:pPr>
          </w:p>
        </w:tc>
        <w:tc>
          <w:tcPr>
            <w:tcW w:w="4715" w:type="dxa"/>
            <w:gridSpan w:val="3"/>
            <w:tcBorders>
              <w:top w:val="nil"/>
              <w:left w:val="nil"/>
              <w:bottom w:val="nil"/>
              <w:right w:val="thinThickThinSmallGap" w:sz="24" w:space="0" w:color="auto"/>
            </w:tcBorders>
            <w:hideMark/>
          </w:tcPr>
          <w:p w:rsidR="00B04A30" w:rsidRPr="004A6145" w:rsidRDefault="00B04A30" w:rsidP="008C6738">
            <w:pPr>
              <w:jc w:val="center"/>
              <w:rPr>
                <w:sz w:val="18"/>
                <w:szCs w:val="18"/>
              </w:rPr>
            </w:pPr>
            <w:proofErr w:type="gramStart"/>
            <w:r w:rsidRPr="004A6145">
              <w:rPr>
                <w:sz w:val="18"/>
                <w:szCs w:val="18"/>
              </w:rPr>
              <w:t>…….</w:t>
            </w:r>
            <w:proofErr w:type="gramEnd"/>
          </w:p>
          <w:p w:rsidR="00B04A30" w:rsidRPr="004A6145" w:rsidRDefault="00B04A30" w:rsidP="008C6738">
            <w:pPr>
              <w:jc w:val="center"/>
              <w:rPr>
                <w:sz w:val="18"/>
                <w:szCs w:val="18"/>
              </w:rPr>
            </w:pPr>
            <w:r w:rsidRPr="004A6145">
              <w:rPr>
                <w:sz w:val="18"/>
                <w:szCs w:val="18"/>
              </w:rPr>
              <w:t xml:space="preserve">İl Müdürü </w:t>
            </w:r>
          </w:p>
        </w:tc>
      </w:tr>
      <w:tr w:rsidR="00B04A30" w:rsidRPr="004A6145" w:rsidTr="008C6738">
        <w:trPr>
          <w:jc w:val="center"/>
        </w:trPr>
        <w:tc>
          <w:tcPr>
            <w:tcW w:w="6948" w:type="dxa"/>
            <w:gridSpan w:val="6"/>
            <w:tcBorders>
              <w:top w:val="nil"/>
              <w:left w:val="thinThickThinSmallGap" w:sz="24" w:space="0" w:color="auto"/>
              <w:bottom w:val="thinThickThinSmallGap" w:sz="24" w:space="0" w:color="auto"/>
              <w:right w:val="nil"/>
            </w:tcBorders>
            <w:hideMark/>
          </w:tcPr>
          <w:p w:rsidR="00B04A30" w:rsidRPr="004A6145" w:rsidRDefault="00B04A30" w:rsidP="008C6738">
            <w:pPr>
              <w:ind w:left="210"/>
              <w:rPr>
                <w:sz w:val="18"/>
                <w:szCs w:val="18"/>
              </w:rPr>
            </w:pPr>
            <w:r w:rsidRPr="004A6145">
              <w:rPr>
                <w:sz w:val="18"/>
                <w:szCs w:val="18"/>
              </w:rPr>
              <w:t>EK: İzin ve Lisans Koşulları (</w:t>
            </w:r>
            <w:proofErr w:type="gramStart"/>
            <w:r w:rsidRPr="004A6145">
              <w:rPr>
                <w:sz w:val="18"/>
                <w:szCs w:val="18"/>
              </w:rPr>
              <w:t>….</w:t>
            </w:r>
            <w:proofErr w:type="gramEnd"/>
            <w:r w:rsidRPr="004A6145">
              <w:rPr>
                <w:sz w:val="18"/>
                <w:szCs w:val="18"/>
              </w:rPr>
              <w:t xml:space="preserve"> SAYFA</w:t>
            </w:r>
            <w:proofErr w:type="gramStart"/>
            <w:r w:rsidRPr="004A6145">
              <w:rPr>
                <w:sz w:val="18"/>
                <w:szCs w:val="18"/>
              </w:rPr>
              <w:t>)</w:t>
            </w:r>
            <w:proofErr w:type="gramEnd"/>
          </w:p>
        </w:tc>
        <w:tc>
          <w:tcPr>
            <w:tcW w:w="2481" w:type="dxa"/>
            <w:gridSpan w:val="2"/>
            <w:tcBorders>
              <w:top w:val="nil"/>
              <w:left w:val="nil"/>
              <w:bottom w:val="thinThickThinSmallGap" w:sz="24" w:space="0" w:color="auto"/>
              <w:right w:val="nil"/>
            </w:tcBorders>
          </w:tcPr>
          <w:p w:rsidR="00B04A30" w:rsidRPr="004A6145" w:rsidRDefault="00B04A30" w:rsidP="008C6738">
            <w:pPr>
              <w:jc w:val="both"/>
              <w:rPr>
                <w:sz w:val="18"/>
                <w:szCs w:val="18"/>
              </w:rPr>
            </w:pPr>
          </w:p>
        </w:tc>
        <w:tc>
          <w:tcPr>
            <w:tcW w:w="4715" w:type="dxa"/>
            <w:gridSpan w:val="3"/>
            <w:tcBorders>
              <w:top w:val="nil"/>
              <w:left w:val="nil"/>
              <w:bottom w:val="thinThickThinSmallGap" w:sz="24" w:space="0" w:color="auto"/>
              <w:right w:val="thinThickThinSmallGap" w:sz="24" w:space="0" w:color="auto"/>
            </w:tcBorders>
          </w:tcPr>
          <w:p w:rsidR="00B04A30" w:rsidRPr="004A6145" w:rsidRDefault="00B04A30" w:rsidP="008C6738">
            <w:pPr>
              <w:jc w:val="both"/>
              <w:rPr>
                <w:sz w:val="18"/>
                <w:szCs w:val="18"/>
              </w:rPr>
            </w:pPr>
          </w:p>
        </w:tc>
      </w:tr>
      <w:tr w:rsidR="00B04A30" w:rsidRPr="004A6145" w:rsidTr="008C6738">
        <w:trPr>
          <w:jc w:val="center"/>
        </w:trPr>
        <w:tc>
          <w:tcPr>
            <w:tcW w:w="2460" w:type="dxa"/>
            <w:tcBorders>
              <w:top w:val="nil"/>
              <w:left w:val="nil"/>
              <w:bottom w:val="nil"/>
              <w:right w:val="nil"/>
            </w:tcBorders>
            <w:vAlign w:val="center"/>
          </w:tcPr>
          <w:p w:rsidR="00B04A30" w:rsidRPr="004A6145" w:rsidRDefault="00B04A30" w:rsidP="008C6738">
            <w:pPr>
              <w:rPr>
                <w:sz w:val="20"/>
                <w:szCs w:val="20"/>
              </w:rPr>
            </w:pPr>
          </w:p>
        </w:tc>
        <w:tc>
          <w:tcPr>
            <w:tcW w:w="945" w:type="dxa"/>
            <w:tcBorders>
              <w:top w:val="nil"/>
              <w:left w:val="nil"/>
              <w:bottom w:val="nil"/>
              <w:right w:val="nil"/>
            </w:tcBorders>
            <w:vAlign w:val="center"/>
          </w:tcPr>
          <w:p w:rsidR="00B04A30" w:rsidRPr="004A6145" w:rsidRDefault="00B04A30" w:rsidP="008C6738">
            <w:pPr>
              <w:rPr>
                <w:sz w:val="20"/>
                <w:szCs w:val="20"/>
              </w:rPr>
            </w:pPr>
          </w:p>
        </w:tc>
        <w:tc>
          <w:tcPr>
            <w:tcW w:w="510" w:type="dxa"/>
            <w:tcBorders>
              <w:top w:val="nil"/>
              <w:left w:val="nil"/>
              <w:bottom w:val="nil"/>
              <w:right w:val="nil"/>
            </w:tcBorders>
            <w:vAlign w:val="center"/>
          </w:tcPr>
          <w:p w:rsidR="00B04A30" w:rsidRPr="004A6145" w:rsidRDefault="00B04A30" w:rsidP="008C6738">
            <w:pPr>
              <w:rPr>
                <w:sz w:val="20"/>
                <w:szCs w:val="20"/>
              </w:rPr>
            </w:pPr>
          </w:p>
        </w:tc>
        <w:tc>
          <w:tcPr>
            <w:tcW w:w="525" w:type="dxa"/>
            <w:tcBorders>
              <w:top w:val="nil"/>
              <w:left w:val="nil"/>
              <w:bottom w:val="nil"/>
              <w:right w:val="nil"/>
            </w:tcBorders>
            <w:vAlign w:val="center"/>
          </w:tcPr>
          <w:p w:rsidR="00B04A30" w:rsidRPr="004A6145" w:rsidRDefault="00B04A30" w:rsidP="008C6738">
            <w:pPr>
              <w:rPr>
                <w:sz w:val="20"/>
                <w:szCs w:val="20"/>
              </w:rPr>
            </w:pPr>
          </w:p>
        </w:tc>
        <w:tc>
          <w:tcPr>
            <w:tcW w:w="330" w:type="dxa"/>
            <w:tcBorders>
              <w:top w:val="nil"/>
              <w:left w:val="nil"/>
              <w:bottom w:val="nil"/>
              <w:right w:val="nil"/>
            </w:tcBorders>
            <w:vAlign w:val="center"/>
          </w:tcPr>
          <w:p w:rsidR="00B04A30" w:rsidRPr="004A6145" w:rsidRDefault="00B04A30" w:rsidP="008C6738">
            <w:pPr>
              <w:rPr>
                <w:sz w:val="20"/>
                <w:szCs w:val="20"/>
              </w:rPr>
            </w:pPr>
          </w:p>
        </w:tc>
        <w:tc>
          <w:tcPr>
            <w:tcW w:w="705" w:type="dxa"/>
            <w:tcBorders>
              <w:top w:val="nil"/>
              <w:left w:val="nil"/>
              <w:bottom w:val="nil"/>
              <w:right w:val="nil"/>
            </w:tcBorders>
            <w:vAlign w:val="center"/>
          </w:tcPr>
          <w:p w:rsidR="00B04A30" w:rsidRPr="004A6145" w:rsidRDefault="00B04A30" w:rsidP="008C6738">
            <w:pPr>
              <w:rPr>
                <w:sz w:val="20"/>
                <w:szCs w:val="20"/>
              </w:rPr>
            </w:pPr>
          </w:p>
        </w:tc>
        <w:tc>
          <w:tcPr>
            <w:tcW w:w="1185" w:type="dxa"/>
            <w:tcBorders>
              <w:top w:val="nil"/>
              <w:left w:val="nil"/>
              <w:bottom w:val="nil"/>
              <w:right w:val="nil"/>
            </w:tcBorders>
            <w:vAlign w:val="center"/>
          </w:tcPr>
          <w:p w:rsidR="00B04A30" w:rsidRPr="004A6145" w:rsidRDefault="00B04A30" w:rsidP="008C6738">
            <w:pPr>
              <w:rPr>
                <w:sz w:val="20"/>
                <w:szCs w:val="20"/>
              </w:rPr>
            </w:pPr>
          </w:p>
        </w:tc>
        <w:tc>
          <w:tcPr>
            <w:tcW w:w="525" w:type="dxa"/>
            <w:tcBorders>
              <w:top w:val="nil"/>
              <w:left w:val="nil"/>
              <w:bottom w:val="nil"/>
              <w:right w:val="nil"/>
            </w:tcBorders>
            <w:vAlign w:val="center"/>
          </w:tcPr>
          <w:p w:rsidR="00B04A30" w:rsidRPr="004A6145" w:rsidRDefault="00B04A30" w:rsidP="008C6738">
            <w:pPr>
              <w:rPr>
                <w:sz w:val="20"/>
                <w:szCs w:val="20"/>
              </w:rPr>
            </w:pPr>
          </w:p>
        </w:tc>
        <w:tc>
          <w:tcPr>
            <w:tcW w:w="1335" w:type="dxa"/>
            <w:tcBorders>
              <w:top w:val="nil"/>
              <w:left w:val="nil"/>
              <w:bottom w:val="nil"/>
              <w:right w:val="nil"/>
            </w:tcBorders>
            <w:vAlign w:val="center"/>
          </w:tcPr>
          <w:p w:rsidR="00B04A30" w:rsidRPr="004A6145" w:rsidRDefault="00B04A30" w:rsidP="008C6738">
            <w:pPr>
              <w:rPr>
                <w:sz w:val="20"/>
                <w:szCs w:val="20"/>
              </w:rPr>
            </w:pPr>
          </w:p>
        </w:tc>
        <w:tc>
          <w:tcPr>
            <w:tcW w:w="1875" w:type="dxa"/>
            <w:tcBorders>
              <w:top w:val="nil"/>
              <w:left w:val="nil"/>
              <w:bottom w:val="nil"/>
              <w:right w:val="nil"/>
            </w:tcBorders>
            <w:vAlign w:val="center"/>
          </w:tcPr>
          <w:p w:rsidR="00B04A30" w:rsidRPr="004A6145" w:rsidRDefault="00B04A30" w:rsidP="008C6738">
            <w:pPr>
              <w:rPr>
                <w:sz w:val="20"/>
                <w:szCs w:val="20"/>
              </w:rPr>
            </w:pPr>
          </w:p>
        </w:tc>
        <w:tc>
          <w:tcPr>
            <w:tcW w:w="690" w:type="dxa"/>
            <w:tcBorders>
              <w:top w:val="nil"/>
              <w:left w:val="nil"/>
              <w:bottom w:val="nil"/>
              <w:right w:val="nil"/>
            </w:tcBorders>
            <w:vAlign w:val="center"/>
          </w:tcPr>
          <w:p w:rsidR="00B04A30" w:rsidRPr="004A6145" w:rsidRDefault="00B04A30" w:rsidP="008C6738">
            <w:pPr>
              <w:rPr>
                <w:sz w:val="20"/>
                <w:szCs w:val="20"/>
              </w:rPr>
            </w:pPr>
          </w:p>
        </w:tc>
      </w:tr>
    </w:tbl>
    <w:p w:rsidR="00B04A30" w:rsidRPr="004A6145" w:rsidRDefault="00B04A30" w:rsidP="00B04A30">
      <w:pPr>
        <w:jc w:val="both"/>
        <w:rPr>
          <w:b/>
          <w:sz w:val="18"/>
          <w:szCs w:val="18"/>
        </w:rPr>
      </w:pPr>
    </w:p>
    <w:p w:rsidR="00B04A30" w:rsidRPr="004A6145" w:rsidRDefault="00B04A30" w:rsidP="00B04A30">
      <w:pPr>
        <w:jc w:val="both"/>
        <w:rPr>
          <w:iCs/>
          <w:sz w:val="18"/>
          <w:szCs w:val="18"/>
        </w:rPr>
      </w:pPr>
    </w:p>
    <w:p w:rsidR="00B04A30" w:rsidRPr="004A6145" w:rsidRDefault="00B04A30" w:rsidP="00B04A30"/>
    <w:p w:rsidR="00B04A30" w:rsidRDefault="00B04A30" w:rsidP="00B04A30">
      <w:pPr>
        <w:jc w:val="right"/>
        <w:rPr>
          <w:b/>
        </w:rPr>
      </w:pPr>
    </w:p>
    <w:p w:rsidR="00B04A30" w:rsidRDefault="00B04A30" w:rsidP="00B04A30">
      <w:pPr>
        <w:jc w:val="center"/>
      </w:pPr>
    </w:p>
    <w:p w:rsidR="007B28A9" w:rsidRDefault="007B28A9"/>
    <w:sectPr w:rsidR="007B28A9" w:rsidSect="004A6145">
      <w:pgSz w:w="16838" w:h="11906" w:orient="landscape"/>
      <w:pgMar w:top="1418" w:right="993"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10AC716"/>
    <w:lvl w:ilvl="0">
      <w:start w:val="1"/>
      <w:numFmt w:val="decimal"/>
      <w:pStyle w:val="StyleHeading1"/>
      <w:lvlText w:val="%1."/>
      <w:lvlJc w:val="left"/>
      <w:pPr>
        <w:tabs>
          <w:tab w:val="num" w:pos="0"/>
        </w:tabs>
        <w:ind w:left="8280" w:firstLine="0"/>
      </w:pPr>
      <w:rPr>
        <w:rFonts w:hint="default"/>
      </w:rPr>
    </w:lvl>
    <w:lvl w:ilvl="1">
      <w:start w:val="1"/>
      <w:numFmt w:val="decimal"/>
      <w:pStyle w:val="Balk2"/>
      <w:lvlText w:val="%1.%2"/>
      <w:lvlJc w:val="left"/>
      <w:pPr>
        <w:tabs>
          <w:tab w:val="num" w:pos="0"/>
        </w:tabs>
        <w:ind w:left="0" w:firstLine="0"/>
      </w:pPr>
      <w:rPr>
        <w:rFonts w:hint="default"/>
      </w:rPr>
    </w:lvl>
    <w:lvl w:ilvl="2">
      <w:start w:val="1"/>
      <w:numFmt w:val="decimal"/>
      <w:pStyle w:val="Balk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lowerLetter"/>
      <w:lvlText w:val="(%6)"/>
      <w:lvlJc w:val="left"/>
      <w:pPr>
        <w:tabs>
          <w:tab w:val="num" w:pos="0"/>
        </w:tabs>
        <w:ind w:left="708" w:hanging="708"/>
      </w:pPr>
      <w:rPr>
        <w:rFonts w:hint="default"/>
      </w:rPr>
    </w:lvl>
    <w:lvl w:ilvl="6">
      <w:start w:val="1"/>
      <w:numFmt w:val="lowerRoman"/>
      <w:pStyle w:val="Balk7"/>
      <w:lvlText w:val="(%7)"/>
      <w:lvlJc w:val="left"/>
      <w:pPr>
        <w:tabs>
          <w:tab w:val="num" w:pos="0"/>
        </w:tabs>
        <w:ind w:left="9129" w:hanging="708"/>
      </w:pPr>
      <w:rPr>
        <w:rFonts w:hint="default"/>
      </w:rPr>
    </w:lvl>
    <w:lvl w:ilvl="7">
      <w:start w:val="1"/>
      <w:numFmt w:val="lowerLetter"/>
      <w:pStyle w:val="Balk8"/>
      <w:lvlText w:val="(%8)"/>
      <w:lvlJc w:val="left"/>
      <w:pPr>
        <w:tabs>
          <w:tab w:val="num" w:pos="0"/>
        </w:tabs>
        <w:ind w:left="9837" w:hanging="708"/>
      </w:pPr>
      <w:rPr>
        <w:rFonts w:hint="default"/>
      </w:rPr>
    </w:lvl>
    <w:lvl w:ilvl="8">
      <w:start w:val="1"/>
      <w:numFmt w:val="lowerRoman"/>
      <w:pStyle w:val="Balk9"/>
      <w:lvlText w:val="(%9)"/>
      <w:lvlJc w:val="left"/>
      <w:pPr>
        <w:tabs>
          <w:tab w:val="num" w:pos="0"/>
        </w:tabs>
        <w:ind w:left="10545" w:hanging="708"/>
      </w:pPr>
      <w:rPr>
        <w:rFonts w:hint="default"/>
      </w:rPr>
    </w:lvl>
  </w:abstractNum>
  <w:abstractNum w:abstractNumId="1">
    <w:nsid w:val="02AC1D05"/>
    <w:multiLevelType w:val="hybridMultilevel"/>
    <w:tmpl w:val="96107246"/>
    <w:lvl w:ilvl="0" w:tplc="30628B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9773F5"/>
    <w:multiLevelType w:val="hybridMultilevel"/>
    <w:tmpl w:val="EA86ADA0"/>
    <w:lvl w:ilvl="0" w:tplc="29FE59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8C65AA"/>
    <w:multiLevelType w:val="hybridMultilevel"/>
    <w:tmpl w:val="9E024CE4"/>
    <w:lvl w:ilvl="0" w:tplc="3078E7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353E06"/>
    <w:multiLevelType w:val="hybridMultilevel"/>
    <w:tmpl w:val="25F0D3BC"/>
    <w:lvl w:ilvl="0" w:tplc="228848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9740B6"/>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6">
    <w:nsid w:val="1A6A122B"/>
    <w:multiLevelType w:val="hybridMultilevel"/>
    <w:tmpl w:val="A73ADF54"/>
    <w:lvl w:ilvl="0" w:tplc="5A7A5E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FD22FA"/>
    <w:multiLevelType w:val="hybridMultilevel"/>
    <w:tmpl w:val="D4D0CA62"/>
    <w:lvl w:ilvl="0" w:tplc="CC5EC4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EE4AAF"/>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9">
    <w:nsid w:val="2AC33F01"/>
    <w:multiLevelType w:val="hybridMultilevel"/>
    <w:tmpl w:val="D0E0A61A"/>
    <w:lvl w:ilvl="0" w:tplc="3A0C4C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AA34C1"/>
    <w:multiLevelType w:val="hybridMultilevel"/>
    <w:tmpl w:val="14C0794C"/>
    <w:lvl w:ilvl="0" w:tplc="41AE0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E34DD3"/>
    <w:multiLevelType w:val="hybridMultilevel"/>
    <w:tmpl w:val="252C83B6"/>
    <w:lvl w:ilvl="0" w:tplc="2D78A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BF3AFE"/>
    <w:multiLevelType w:val="hybridMultilevel"/>
    <w:tmpl w:val="055E3E9E"/>
    <w:lvl w:ilvl="0" w:tplc="871EFD8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3114785A"/>
    <w:multiLevelType w:val="hybridMultilevel"/>
    <w:tmpl w:val="F5C4005C"/>
    <w:lvl w:ilvl="0" w:tplc="C19C2F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102E21"/>
    <w:multiLevelType w:val="hybridMultilevel"/>
    <w:tmpl w:val="BFF499CC"/>
    <w:lvl w:ilvl="0" w:tplc="B59A4EC6">
      <w:start w:val="200"/>
      <w:numFmt w:val="bullet"/>
      <w:lvlText w:val="-"/>
      <w:lvlJc w:val="left"/>
      <w:pPr>
        <w:ind w:left="540" w:hanging="360"/>
      </w:pPr>
      <w:rPr>
        <w:rFonts w:ascii="Times New Roman" w:eastAsia="Times New Roman" w:hAnsi="Times New Roman" w:cs="Times New Roman" w:hint="default"/>
      </w:rPr>
    </w:lvl>
    <w:lvl w:ilvl="1" w:tplc="041F0005">
      <w:start w:val="1"/>
      <w:numFmt w:val="bullet"/>
      <w:lvlText w:val=""/>
      <w:lvlJc w:val="left"/>
      <w:pPr>
        <w:tabs>
          <w:tab w:val="num" w:pos="540"/>
        </w:tabs>
        <w:ind w:left="540" w:hanging="360"/>
      </w:pPr>
      <w:rPr>
        <w:rFonts w:ascii="Wingdings" w:hAnsi="Wingdings"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5">
    <w:nsid w:val="37CE1549"/>
    <w:multiLevelType w:val="hybridMultilevel"/>
    <w:tmpl w:val="3C609644"/>
    <w:lvl w:ilvl="0" w:tplc="73725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201529"/>
    <w:multiLevelType w:val="multilevel"/>
    <w:tmpl w:val="1A06AE18"/>
    <w:lvl w:ilvl="0">
      <w:start w:val="3"/>
      <w:numFmt w:val="decimal"/>
      <w:lvlText w:val="%1"/>
      <w:lvlJc w:val="left"/>
      <w:pPr>
        <w:ind w:left="600" w:hanging="600"/>
      </w:pPr>
      <w:rPr>
        <w:rFonts w:hint="default"/>
      </w:rPr>
    </w:lvl>
    <w:lvl w:ilvl="1">
      <w:start w:val="21"/>
      <w:numFmt w:val="decimal"/>
      <w:lvlText w:val="%1.%2"/>
      <w:lvlJc w:val="left"/>
      <w:pPr>
        <w:ind w:left="810" w:hanging="60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7">
    <w:nsid w:val="3FD461BC"/>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18">
    <w:nsid w:val="48FD48E6"/>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19">
    <w:nsid w:val="4AAA166C"/>
    <w:multiLevelType w:val="hybridMultilevel"/>
    <w:tmpl w:val="72082592"/>
    <w:lvl w:ilvl="0" w:tplc="CC5EC4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C76550"/>
    <w:multiLevelType w:val="multilevel"/>
    <w:tmpl w:val="6B3415A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4B1BB4"/>
    <w:multiLevelType w:val="hybridMultilevel"/>
    <w:tmpl w:val="0C3A7938"/>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
    <w:nsid w:val="532A2A33"/>
    <w:multiLevelType w:val="hybridMultilevel"/>
    <w:tmpl w:val="5C2A28B6"/>
    <w:lvl w:ilvl="0" w:tplc="42BE07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6E118E"/>
    <w:multiLevelType w:val="hybridMultilevel"/>
    <w:tmpl w:val="01D257D6"/>
    <w:lvl w:ilvl="0" w:tplc="24C8571E">
      <w:start w:val="1"/>
      <w:numFmt w:val="bullet"/>
      <w:lvlText w:val=""/>
      <w:lvlJc w:val="left"/>
      <w:pPr>
        <w:tabs>
          <w:tab w:val="num" w:pos="540"/>
        </w:tabs>
        <w:ind w:left="540" w:hanging="360"/>
      </w:pPr>
      <w:rPr>
        <w:rFonts w:ascii="Wingdings" w:hAnsi="Wingdings" w:hint="default"/>
        <w:lang w:val="en-US"/>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4">
    <w:nsid w:val="5E3C71D7"/>
    <w:multiLevelType w:val="hybridMultilevel"/>
    <w:tmpl w:val="3A7E4474"/>
    <w:lvl w:ilvl="0" w:tplc="CC5EC4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B86B50"/>
    <w:multiLevelType w:val="hybridMultilevel"/>
    <w:tmpl w:val="CBB475B2"/>
    <w:lvl w:ilvl="0" w:tplc="085AB776">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6">
    <w:nsid w:val="60CC339A"/>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7">
    <w:nsid w:val="65496370"/>
    <w:multiLevelType w:val="hybridMultilevel"/>
    <w:tmpl w:val="9F6A3424"/>
    <w:lvl w:ilvl="0" w:tplc="8F788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7783652"/>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9">
    <w:nsid w:val="6D720DF1"/>
    <w:multiLevelType w:val="hybridMultilevel"/>
    <w:tmpl w:val="2C065032"/>
    <w:lvl w:ilvl="0" w:tplc="5C081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006EE5"/>
    <w:multiLevelType w:val="hybridMultilevel"/>
    <w:tmpl w:val="B2669BC2"/>
    <w:lvl w:ilvl="0" w:tplc="92E60930">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59776FB"/>
    <w:multiLevelType w:val="hybridMultilevel"/>
    <w:tmpl w:val="94E48614"/>
    <w:lvl w:ilvl="0" w:tplc="041F0005">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32">
    <w:nsid w:val="76560296"/>
    <w:multiLevelType w:val="multilevel"/>
    <w:tmpl w:val="AEB8482E"/>
    <w:lvl w:ilvl="0">
      <w:start w:val="3"/>
      <w:numFmt w:val="decimal"/>
      <w:lvlText w:val="%1"/>
      <w:lvlJc w:val="left"/>
      <w:pPr>
        <w:ind w:left="420" w:hanging="420"/>
      </w:pPr>
      <w:rPr>
        <w:rFonts w:hint="default"/>
        <w:b/>
      </w:rPr>
    </w:lvl>
    <w:lvl w:ilvl="1">
      <w:start w:val="2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8F345E1"/>
    <w:multiLevelType w:val="hybridMultilevel"/>
    <w:tmpl w:val="50064F24"/>
    <w:lvl w:ilvl="0" w:tplc="815043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E9A327E"/>
    <w:multiLevelType w:val="multilevel"/>
    <w:tmpl w:val="95601C3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2"/>
  </w:num>
  <w:num w:numId="2">
    <w:abstractNumId w:val="34"/>
  </w:num>
  <w:num w:numId="3">
    <w:abstractNumId w:val="26"/>
  </w:num>
  <w:num w:numId="4">
    <w:abstractNumId w:val="23"/>
  </w:num>
  <w:num w:numId="5">
    <w:abstractNumId w:val="31"/>
  </w:num>
  <w:num w:numId="6">
    <w:abstractNumId w:val="21"/>
  </w:num>
  <w:num w:numId="7">
    <w:abstractNumId w:val="14"/>
  </w:num>
  <w:num w:numId="8">
    <w:abstractNumId w:val="32"/>
  </w:num>
  <w:num w:numId="9">
    <w:abstractNumId w:val="16"/>
  </w:num>
  <w:num w:numId="10">
    <w:abstractNumId w:val="0"/>
  </w:num>
  <w:num w:numId="11">
    <w:abstractNumId w:val="18"/>
  </w:num>
  <w:num w:numId="12">
    <w:abstractNumId w:val="30"/>
  </w:num>
  <w:num w:numId="13">
    <w:abstractNumId w:val="8"/>
  </w:num>
  <w:num w:numId="14">
    <w:abstractNumId w:val="28"/>
  </w:num>
  <w:num w:numId="15">
    <w:abstractNumId w:val="5"/>
  </w:num>
  <w:num w:numId="16">
    <w:abstractNumId w:val="17"/>
  </w:num>
  <w:num w:numId="17">
    <w:abstractNumId w:val="33"/>
  </w:num>
  <w:num w:numId="18">
    <w:abstractNumId w:val="15"/>
  </w:num>
  <w:num w:numId="19">
    <w:abstractNumId w:val="10"/>
  </w:num>
  <w:num w:numId="20">
    <w:abstractNumId w:val="25"/>
  </w:num>
  <w:num w:numId="21">
    <w:abstractNumId w:val="1"/>
  </w:num>
  <w:num w:numId="22">
    <w:abstractNumId w:val="4"/>
  </w:num>
  <w:num w:numId="23">
    <w:abstractNumId w:val="29"/>
  </w:num>
  <w:num w:numId="24">
    <w:abstractNumId w:val="3"/>
  </w:num>
  <w:num w:numId="25">
    <w:abstractNumId w:val="9"/>
  </w:num>
  <w:num w:numId="26">
    <w:abstractNumId w:val="27"/>
  </w:num>
  <w:num w:numId="27">
    <w:abstractNumId w:val="22"/>
  </w:num>
  <w:num w:numId="28">
    <w:abstractNumId w:val="11"/>
  </w:num>
  <w:num w:numId="29">
    <w:abstractNumId w:val="13"/>
  </w:num>
  <w:num w:numId="30">
    <w:abstractNumId w:val="6"/>
  </w:num>
  <w:num w:numId="31">
    <w:abstractNumId w:val="2"/>
  </w:num>
  <w:num w:numId="32">
    <w:abstractNumId w:val="7"/>
  </w:num>
  <w:num w:numId="33">
    <w:abstractNumId w:val="24"/>
  </w:num>
  <w:num w:numId="34">
    <w:abstractNumId w:val="19"/>
  </w:num>
  <w:num w:numId="35">
    <w:abstractNumId w:val="20"/>
  </w:num>
  <w:num w:numId="36">
    <w:abstractNumId w:val="20"/>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04A30"/>
    <w:rsid w:val="004312A2"/>
    <w:rsid w:val="00582465"/>
    <w:rsid w:val="006F575F"/>
    <w:rsid w:val="007B28A9"/>
    <w:rsid w:val="00B04A30"/>
    <w:rsid w:val="00D9431C"/>
    <w:rsid w:val="00E249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4A30"/>
    <w:pPr>
      <w:keepNext/>
      <w:spacing w:before="240" w:after="60"/>
      <w:outlineLvl w:val="0"/>
    </w:pPr>
    <w:rPr>
      <w:rFonts w:ascii="Cambria" w:hAnsi="Cambria"/>
      <w:b/>
      <w:bCs/>
      <w:kern w:val="32"/>
      <w:sz w:val="32"/>
      <w:szCs w:val="32"/>
    </w:rPr>
  </w:style>
  <w:style w:type="paragraph" w:styleId="Balk2">
    <w:name w:val="heading 2"/>
    <w:aliases w:val="sous-chapitre,T2"/>
    <w:basedOn w:val="Normal"/>
    <w:next w:val="Normal"/>
    <w:link w:val="Balk2Char"/>
    <w:uiPriority w:val="9"/>
    <w:qFormat/>
    <w:rsid w:val="00B04A30"/>
    <w:pPr>
      <w:numPr>
        <w:ilvl w:val="1"/>
        <w:numId w:val="10"/>
      </w:numPr>
      <w:spacing w:before="300" w:after="200"/>
      <w:jc w:val="both"/>
      <w:outlineLvl w:val="1"/>
    </w:pPr>
    <w:rPr>
      <w:b/>
      <w:sz w:val="36"/>
      <w:szCs w:val="20"/>
      <w:lang w:val="fr-FR" w:eastAsia="fr-FR"/>
    </w:rPr>
  </w:style>
  <w:style w:type="paragraph" w:styleId="Balk3">
    <w:name w:val="heading 3"/>
    <w:aliases w:val="Section,T3"/>
    <w:basedOn w:val="Normal"/>
    <w:next w:val="Normal"/>
    <w:link w:val="Balk3Char"/>
    <w:uiPriority w:val="9"/>
    <w:qFormat/>
    <w:rsid w:val="00B04A30"/>
    <w:pPr>
      <w:keepNext/>
      <w:numPr>
        <w:ilvl w:val="2"/>
        <w:numId w:val="10"/>
      </w:numPr>
      <w:spacing w:before="200" w:after="200"/>
      <w:jc w:val="both"/>
      <w:outlineLvl w:val="2"/>
    </w:pPr>
    <w:rPr>
      <w:b/>
      <w:sz w:val="28"/>
      <w:szCs w:val="20"/>
      <w:lang w:val="fr-FR" w:eastAsia="fr-FR"/>
    </w:rPr>
  </w:style>
  <w:style w:type="paragraph" w:styleId="Balk4">
    <w:name w:val="heading 4"/>
    <w:aliases w:val="Sous-Section,T4"/>
    <w:basedOn w:val="Normal"/>
    <w:next w:val="Normal"/>
    <w:link w:val="Balk4Char"/>
    <w:uiPriority w:val="9"/>
    <w:qFormat/>
    <w:rsid w:val="00B04A30"/>
    <w:pPr>
      <w:keepNext/>
      <w:spacing w:before="240" w:after="200"/>
      <w:ind w:left="567"/>
      <w:jc w:val="both"/>
      <w:outlineLvl w:val="3"/>
    </w:pPr>
    <w:rPr>
      <w:b/>
      <w:caps/>
      <w:szCs w:val="20"/>
      <w:lang w:val="fr-FR" w:eastAsia="fr-FR"/>
    </w:rPr>
  </w:style>
  <w:style w:type="paragraph" w:styleId="Balk5">
    <w:name w:val="heading 5"/>
    <w:aliases w:val="T5"/>
    <w:basedOn w:val="Normal"/>
    <w:next w:val="Normal"/>
    <w:link w:val="Balk5Char"/>
    <w:autoRedefine/>
    <w:uiPriority w:val="9"/>
    <w:qFormat/>
    <w:rsid w:val="00B04A30"/>
    <w:pPr>
      <w:ind w:left="567"/>
      <w:jc w:val="center"/>
      <w:outlineLvl w:val="4"/>
    </w:pPr>
    <w:rPr>
      <w:b/>
      <w:color w:val="000000"/>
      <w:sz w:val="32"/>
      <w:szCs w:val="32"/>
      <w:lang w:val="fr-FR" w:eastAsia="fr-FR"/>
    </w:rPr>
  </w:style>
  <w:style w:type="paragraph" w:styleId="Balk7">
    <w:name w:val="heading 7"/>
    <w:aliases w:val="Do Not Use 7"/>
    <w:basedOn w:val="Normal"/>
    <w:next w:val="Normal"/>
    <w:link w:val="Balk7Char"/>
    <w:uiPriority w:val="9"/>
    <w:qFormat/>
    <w:rsid w:val="00B04A30"/>
    <w:pPr>
      <w:numPr>
        <w:ilvl w:val="6"/>
        <w:numId w:val="10"/>
      </w:numPr>
      <w:spacing w:before="240" w:after="60"/>
      <w:jc w:val="both"/>
      <w:outlineLvl w:val="6"/>
    </w:pPr>
    <w:rPr>
      <w:rFonts w:ascii="Arial" w:hAnsi="Arial"/>
      <w:szCs w:val="20"/>
      <w:lang w:val="fr-FR" w:eastAsia="fr-FR"/>
    </w:rPr>
  </w:style>
  <w:style w:type="paragraph" w:styleId="Balk8">
    <w:name w:val="heading 8"/>
    <w:aliases w:val="Do Not Use 8"/>
    <w:basedOn w:val="Normal"/>
    <w:next w:val="Normal"/>
    <w:link w:val="Balk8Char"/>
    <w:uiPriority w:val="9"/>
    <w:qFormat/>
    <w:rsid w:val="00B04A30"/>
    <w:pPr>
      <w:numPr>
        <w:ilvl w:val="7"/>
        <w:numId w:val="10"/>
      </w:numPr>
      <w:spacing w:before="240" w:after="60"/>
      <w:jc w:val="both"/>
      <w:outlineLvl w:val="7"/>
    </w:pPr>
    <w:rPr>
      <w:rFonts w:ascii="Arial" w:hAnsi="Arial"/>
      <w:i/>
      <w:szCs w:val="20"/>
      <w:lang w:val="fr-FR" w:eastAsia="fr-FR"/>
    </w:rPr>
  </w:style>
  <w:style w:type="paragraph" w:styleId="Balk9">
    <w:name w:val="heading 9"/>
    <w:aliases w:val="Do Not Use 9"/>
    <w:basedOn w:val="Normal"/>
    <w:next w:val="Normal"/>
    <w:link w:val="Balk9Char"/>
    <w:uiPriority w:val="9"/>
    <w:qFormat/>
    <w:rsid w:val="00B04A30"/>
    <w:pPr>
      <w:numPr>
        <w:ilvl w:val="8"/>
        <w:numId w:val="10"/>
      </w:numPr>
      <w:spacing w:before="240" w:after="60"/>
      <w:jc w:val="both"/>
      <w:outlineLvl w:val="8"/>
    </w:pPr>
    <w:rPr>
      <w:rFonts w:ascii="Arial" w:hAnsi="Arial"/>
      <w:i/>
      <w:sz w:val="18"/>
      <w:szCs w:val="20"/>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4A30"/>
    <w:rPr>
      <w:rFonts w:ascii="Cambria" w:eastAsia="Times New Roman" w:hAnsi="Cambria" w:cs="Times New Roman"/>
      <w:b/>
      <w:bCs/>
      <w:kern w:val="32"/>
      <w:sz w:val="32"/>
      <w:szCs w:val="32"/>
      <w:lang w:eastAsia="tr-TR"/>
    </w:rPr>
  </w:style>
  <w:style w:type="character" w:customStyle="1" w:styleId="Balk2Char">
    <w:name w:val="Başlık 2 Char"/>
    <w:aliases w:val="sous-chapitre Char,T2 Char"/>
    <w:basedOn w:val="VarsaylanParagrafYazTipi"/>
    <w:link w:val="Balk2"/>
    <w:uiPriority w:val="9"/>
    <w:rsid w:val="00B04A30"/>
    <w:rPr>
      <w:rFonts w:ascii="Times New Roman" w:eastAsia="Times New Roman" w:hAnsi="Times New Roman" w:cs="Times New Roman"/>
      <w:b/>
      <w:sz w:val="36"/>
      <w:szCs w:val="20"/>
      <w:lang w:val="fr-FR" w:eastAsia="fr-FR"/>
    </w:rPr>
  </w:style>
  <w:style w:type="character" w:customStyle="1" w:styleId="Balk3Char">
    <w:name w:val="Başlık 3 Char"/>
    <w:aliases w:val="Section Char,T3 Char"/>
    <w:basedOn w:val="VarsaylanParagrafYazTipi"/>
    <w:link w:val="Balk3"/>
    <w:uiPriority w:val="9"/>
    <w:rsid w:val="00B04A30"/>
    <w:rPr>
      <w:rFonts w:ascii="Times New Roman" w:eastAsia="Times New Roman" w:hAnsi="Times New Roman" w:cs="Times New Roman"/>
      <w:b/>
      <w:sz w:val="28"/>
      <w:szCs w:val="20"/>
      <w:lang w:val="fr-FR" w:eastAsia="fr-FR"/>
    </w:rPr>
  </w:style>
  <w:style w:type="character" w:customStyle="1" w:styleId="Balk4Char">
    <w:name w:val="Başlık 4 Char"/>
    <w:aliases w:val="Sous-Section Char,T4 Char"/>
    <w:basedOn w:val="VarsaylanParagrafYazTipi"/>
    <w:link w:val="Balk4"/>
    <w:uiPriority w:val="9"/>
    <w:rsid w:val="00B04A30"/>
    <w:rPr>
      <w:rFonts w:ascii="Times New Roman" w:eastAsia="Times New Roman" w:hAnsi="Times New Roman" w:cs="Times New Roman"/>
      <w:b/>
      <w:caps/>
      <w:sz w:val="24"/>
      <w:szCs w:val="20"/>
      <w:lang w:val="fr-FR" w:eastAsia="fr-FR"/>
    </w:rPr>
  </w:style>
  <w:style w:type="character" w:customStyle="1" w:styleId="Balk5Char">
    <w:name w:val="Başlık 5 Char"/>
    <w:aliases w:val="T5 Char"/>
    <w:basedOn w:val="VarsaylanParagrafYazTipi"/>
    <w:link w:val="Balk5"/>
    <w:uiPriority w:val="9"/>
    <w:rsid w:val="00B04A30"/>
    <w:rPr>
      <w:rFonts w:ascii="Times New Roman" w:eastAsia="Times New Roman" w:hAnsi="Times New Roman" w:cs="Times New Roman"/>
      <w:b/>
      <w:color w:val="000000"/>
      <w:sz w:val="32"/>
      <w:szCs w:val="32"/>
      <w:lang w:val="fr-FR" w:eastAsia="fr-FR"/>
    </w:rPr>
  </w:style>
  <w:style w:type="character" w:customStyle="1" w:styleId="Balk7Char">
    <w:name w:val="Başlık 7 Char"/>
    <w:aliases w:val="Do Not Use 7 Char"/>
    <w:basedOn w:val="VarsaylanParagrafYazTipi"/>
    <w:link w:val="Balk7"/>
    <w:uiPriority w:val="9"/>
    <w:rsid w:val="00B04A30"/>
    <w:rPr>
      <w:rFonts w:ascii="Arial" w:eastAsia="Times New Roman" w:hAnsi="Arial" w:cs="Times New Roman"/>
      <w:sz w:val="24"/>
      <w:szCs w:val="20"/>
      <w:lang w:val="fr-FR" w:eastAsia="fr-FR"/>
    </w:rPr>
  </w:style>
  <w:style w:type="character" w:customStyle="1" w:styleId="Balk8Char">
    <w:name w:val="Başlık 8 Char"/>
    <w:aliases w:val="Do Not Use 8 Char"/>
    <w:basedOn w:val="VarsaylanParagrafYazTipi"/>
    <w:link w:val="Balk8"/>
    <w:uiPriority w:val="9"/>
    <w:rsid w:val="00B04A30"/>
    <w:rPr>
      <w:rFonts w:ascii="Arial" w:eastAsia="Times New Roman" w:hAnsi="Arial" w:cs="Times New Roman"/>
      <w:i/>
      <w:sz w:val="24"/>
      <w:szCs w:val="20"/>
      <w:lang w:val="fr-FR" w:eastAsia="fr-FR"/>
    </w:rPr>
  </w:style>
  <w:style w:type="character" w:customStyle="1" w:styleId="Balk9Char">
    <w:name w:val="Başlık 9 Char"/>
    <w:aliases w:val="Do Not Use 9 Char"/>
    <w:basedOn w:val="VarsaylanParagrafYazTipi"/>
    <w:link w:val="Balk9"/>
    <w:uiPriority w:val="9"/>
    <w:rsid w:val="00B04A30"/>
    <w:rPr>
      <w:rFonts w:ascii="Arial" w:eastAsia="Times New Roman" w:hAnsi="Arial" w:cs="Times New Roman"/>
      <w:i/>
      <w:sz w:val="18"/>
      <w:szCs w:val="20"/>
      <w:lang w:val="fr-FR" w:eastAsia="fr-FR"/>
    </w:rPr>
  </w:style>
  <w:style w:type="paragraph" w:styleId="GvdeMetniGirintisi">
    <w:name w:val="Body Text Indent"/>
    <w:basedOn w:val="Normal"/>
    <w:link w:val="GvdeMetniGirintisiChar"/>
    <w:uiPriority w:val="99"/>
    <w:rsid w:val="00B04A30"/>
    <w:pPr>
      <w:spacing w:after="120"/>
      <w:ind w:left="283"/>
      <w:jc w:val="both"/>
    </w:pPr>
    <w:rPr>
      <w:szCs w:val="20"/>
      <w:lang w:eastAsia="fr-FR"/>
    </w:rPr>
  </w:style>
  <w:style w:type="character" w:customStyle="1" w:styleId="GvdeMetniGirintisiChar">
    <w:name w:val="Gövde Metni Girintisi Char"/>
    <w:basedOn w:val="VarsaylanParagrafYazTipi"/>
    <w:link w:val="GvdeMetniGirintisi"/>
    <w:uiPriority w:val="99"/>
    <w:rsid w:val="00B04A30"/>
    <w:rPr>
      <w:rFonts w:ascii="Times New Roman" w:eastAsia="Times New Roman" w:hAnsi="Times New Roman" w:cs="Times New Roman"/>
      <w:sz w:val="24"/>
      <w:szCs w:val="20"/>
      <w:lang w:eastAsia="fr-FR"/>
    </w:rPr>
  </w:style>
  <w:style w:type="paragraph" w:customStyle="1" w:styleId="ListeParagraf1">
    <w:name w:val="Liste Paragraf1"/>
    <w:basedOn w:val="Normal"/>
    <w:rsid w:val="00B04A30"/>
    <w:pPr>
      <w:ind w:left="720"/>
      <w:contextualSpacing/>
    </w:pPr>
    <w:rPr>
      <w:rFonts w:eastAsia="Calibri"/>
    </w:rPr>
  </w:style>
  <w:style w:type="paragraph" w:styleId="GvdeMetni2">
    <w:name w:val="Body Text 2"/>
    <w:basedOn w:val="Normal"/>
    <w:link w:val="GvdeMetni2Char"/>
    <w:uiPriority w:val="99"/>
    <w:rsid w:val="00B04A30"/>
    <w:pPr>
      <w:spacing w:after="120" w:line="480" w:lineRule="auto"/>
    </w:pPr>
  </w:style>
  <w:style w:type="character" w:customStyle="1" w:styleId="GvdeMetni2Char">
    <w:name w:val="Gövde Metni 2 Char"/>
    <w:basedOn w:val="VarsaylanParagrafYazTipi"/>
    <w:link w:val="GvdeMetni2"/>
    <w:uiPriority w:val="99"/>
    <w:rsid w:val="00B04A3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rsid w:val="00B04A3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04A3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B04A30"/>
    <w:pPr>
      <w:spacing w:after="120"/>
    </w:pPr>
  </w:style>
  <w:style w:type="character" w:customStyle="1" w:styleId="GvdeMetniChar">
    <w:name w:val="Gövde Metni Char"/>
    <w:basedOn w:val="VarsaylanParagrafYazTipi"/>
    <w:link w:val="GvdeMetni"/>
    <w:uiPriority w:val="99"/>
    <w:rsid w:val="00B04A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4A30"/>
    <w:pPr>
      <w:ind w:left="720"/>
      <w:contextualSpacing/>
    </w:pPr>
  </w:style>
  <w:style w:type="paragraph" w:styleId="DipnotMetni">
    <w:name w:val="footnote text"/>
    <w:basedOn w:val="Normal"/>
    <w:link w:val="DipnotMetniChar"/>
    <w:uiPriority w:val="99"/>
    <w:rsid w:val="00B04A30"/>
    <w:rPr>
      <w:sz w:val="20"/>
      <w:szCs w:val="20"/>
    </w:rPr>
  </w:style>
  <w:style w:type="character" w:customStyle="1" w:styleId="DipnotMetniChar">
    <w:name w:val="Dipnot Metni Char"/>
    <w:basedOn w:val="VarsaylanParagrafYazTipi"/>
    <w:link w:val="DipnotMetni"/>
    <w:uiPriority w:val="99"/>
    <w:rsid w:val="00B04A3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B04A30"/>
    <w:rPr>
      <w:vertAlign w:val="superscript"/>
    </w:rPr>
  </w:style>
  <w:style w:type="paragraph" w:customStyle="1" w:styleId="StyleHeading1">
    <w:name w:val="Style Heading 1"/>
    <w:aliases w:val="Chapitre + Left Before:  12 pt After:  12 pt Top..."/>
    <w:basedOn w:val="Balk1"/>
    <w:rsid w:val="00B04A30"/>
    <w:pPr>
      <w:numPr>
        <w:numId w:val="10"/>
      </w:numPr>
      <w:pBdr>
        <w:top w:val="thinThickMediumGap" w:sz="24" w:space="1" w:color="000000"/>
        <w:left w:val="thinThickMediumGap" w:sz="24" w:space="4" w:color="000000"/>
        <w:bottom w:val="thickThinMediumGap" w:sz="24" w:space="1" w:color="000000"/>
        <w:right w:val="thickThinMediumGap" w:sz="24" w:space="4" w:color="000000"/>
      </w:pBdr>
      <w:shd w:val="clear" w:color="auto" w:fill="FFFF00"/>
      <w:spacing w:after="240"/>
    </w:pPr>
    <w:rPr>
      <w:rFonts w:ascii="Times New Roman" w:hAnsi="Times New Roman"/>
      <w:color w:val="0000FF"/>
      <w:kern w:val="28"/>
      <w:sz w:val="48"/>
      <w:szCs w:val="20"/>
      <w:lang w:val="fr-FR" w:eastAsia="fr-FR"/>
    </w:rPr>
  </w:style>
  <w:style w:type="paragraph" w:styleId="NormalWeb">
    <w:name w:val="Normal (Web)"/>
    <w:basedOn w:val="Normal"/>
    <w:uiPriority w:val="99"/>
    <w:rsid w:val="00B04A30"/>
    <w:pPr>
      <w:spacing w:before="100" w:beforeAutospacing="1" w:after="100" w:afterAutospacing="1"/>
    </w:pPr>
  </w:style>
  <w:style w:type="paragraph" w:styleId="bekMetni">
    <w:name w:val="Block Text"/>
    <w:basedOn w:val="Normal"/>
    <w:uiPriority w:val="99"/>
    <w:rsid w:val="00B04A30"/>
    <w:pPr>
      <w:ind w:left="360" w:right="350"/>
      <w:jc w:val="center"/>
    </w:pPr>
    <w:rPr>
      <w:sz w:val="28"/>
    </w:rPr>
  </w:style>
  <w:style w:type="paragraph" w:styleId="BelgeBalantlar">
    <w:name w:val="Document Map"/>
    <w:basedOn w:val="Normal"/>
    <w:link w:val="BelgeBalantlarChar"/>
    <w:uiPriority w:val="99"/>
    <w:rsid w:val="00B04A30"/>
    <w:rPr>
      <w:rFonts w:ascii="Tahoma" w:hAnsi="Tahoma" w:cs="Tahoma"/>
      <w:sz w:val="16"/>
      <w:szCs w:val="16"/>
    </w:rPr>
  </w:style>
  <w:style w:type="character" w:customStyle="1" w:styleId="BelgeBalantlarChar">
    <w:name w:val="Belge Bağlantıları Char"/>
    <w:basedOn w:val="VarsaylanParagrafYazTipi"/>
    <w:link w:val="BelgeBalantlar"/>
    <w:uiPriority w:val="99"/>
    <w:rsid w:val="00B04A30"/>
    <w:rPr>
      <w:rFonts w:ascii="Tahoma" w:eastAsia="Times New Roman" w:hAnsi="Tahoma" w:cs="Tahoma"/>
      <w:sz w:val="16"/>
      <w:szCs w:val="16"/>
      <w:lang w:eastAsia="tr-TR"/>
    </w:rPr>
  </w:style>
  <w:style w:type="table" w:styleId="TabloKlavuzu">
    <w:name w:val="Table Grid"/>
    <w:basedOn w:val="NormalTablo"/>
    <w:rsid w:val="00B04A30"/>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ortabaslk">
    <w:name w:val="2-ortabaslk"/>
    <w:basedOn w:val="Normal"/>
    <w:rsid w:val="00B04A30"/>
    <w:pPr>
      <w:spacing w:before="100" w:beforeAutospacing="1" w:after="100" w:afterAutospacing="1"/>
    </w:pPr>
  </w:style>
  <w:style w:type="paragraph" w:customStyle="1" w:styleId="3-normalyaz">
    <w:name w:val="3-normalyaz"/>
    <w:basedOn w:val="Normal"/>
    <w:rsid w:val="00B04A30"/>
    <w:pPr>
      <w:spacing w:before="100" w:beforeAutospacing="1" w:after="100" w:afterAutospacing="1"/>
    </w:pPr>
  </w:style>
  <w:style w:type="paragraph" w:customStyle="1" w:styleId="3-normalyaz0">
    <w:name w:val="3-normalyaz0"/>
    <w:basedOn w:val="Normal"/>
    <w:rsid w:val="00B04A30"/>
    <w:pPr>
      <w:spacing w:before="100" w:beforeAutospacing="1" w:after="100" w:afterAutospacing="1"/>
    </w:pPr>
  </w:style>
  <w:style w:type="paragraph" w:customStyle="1" w:styleId="3-normalyaz1">
    <w:name w:val="3-normalyaz1"/>
    <w:basedOn w:val="Normal"/>
    <w:rsid w:val="00B04A30"/>
    <w:pPr>
      <w:jc w:val="both"/>
    </w:pPr>
    <w:rPr>
      <w:sz w:val="19"/>
      <w:szCs w:val="19"/>
    </w:rPr>
  </w:style>
  <w:style w:type="character" w:customStyle="1" w:styleId="Balk5Char1">
    <w:name w:val="Başlık 5 Char1"/>
    <w:aliases w:val="T5 Char1"/>
    <w:basedOn w:val="VarsaylanParagrafYazTipi"/>
    <w:uiPriority w:val="9"/>
    <w:locked/>
    <w:rsid w:val="00B04A30"/>
    <w:rPr>
      <w:b/>
      <w:color w:val="000000"/>
      <w:sz w:val="32"/>
      <w:szCs w:val="32"/>
      <w:lang w:val="fr-FR" w:eastAsia="fr-FR"/>
    </w:rPr>
  </w:style>
  <w:style w:type="character" w:customStyle="1" w:styleId="Balk7Char1">
    <w:name w:val="Başlık 7 Char1"/>
    <w:aliases w:val="Do Not Use 7 Char1"/>
    <w:basedOn w:val="VarsaylanParagrafYazTipi"/>
    <w:uiPriority w:val="9"/>
    <w:locked/>
    <w:rsid w:val="00B04A30"/>
    <w:rPr>
      <w:sz w:val="24"/>
      <w:szCs w:val="24"/>
    </w:rPr>
  </w:style>
  <w:style w:type="character" w:customStyle="1" w:styleId="Balk8Char1">
    <w:name w:val="Başlık 8 Char1"/>
    <w:aliases w:val="Do Not Use 8 Char1"/>
    <w:basedOn w:val="VarsaylanParagrafYazTipi"/>
    <w:uiPriority w:val="9"/>
    <w:locked/>
    <w:rsid w:val="00B04A30"/>
    <w:rPr>
      <w:rFonts w:ascii="Arial" w:hAnsi="Arial"/>
      <w:i/>
      <w:sz w:val="24"/>
      <w:lang w:val="fr-FR" w:eastAsia="fr-FR"/>
    </w:rPr>
  </w:style>
  <w:style w:type="character" w:customStyle="1" w:styleId="Balk9Char1">
    <w:name w:val="Başlık 9 Char1"/>
    <w:aliases w:val="Do Not Use 9 Char1"/>
    <w:basedOn w:val="VarsaylanParagrafYazTipi"/>
    <w:uiPriority w:val="9"/>
    <w:locked/>
    <w:rsid w:val="00B04A30"/>
    <w:rPr>
      <w:rFonts w:ascii="Arial" w:hAnsi="Arial"/>
      <w:i/>
      <w:sz w:val="18"/>
      <w:lang w:val="fr-FR" w:eastAsia="fr-FR"/>
    </w:rPr>
  </w:style>
  <w:style w:type="paragraph" w:customStyle="1" w:styleId="1-Baslk">
    <w:name w:val="1-Baslık"/>
    <w:rsid w:val="00B04A30"/>
    <w:pPr>
      <w:tabs>
        <w:tab w:val="left" w:pos="566"/>
      </w:tabs>
      <w:spacing w:after="0" w:line="240" w:lineRule="auto"/>
    </w:pPr>
    <w:rPr>
      <w:rFonts w:ascii="Times New Roman" w:eastAsia="Times New Roman" w:hAnsi="Times New Roman" w:cs="Times New Roman"/>
      <w:szCs w:val="20"/>
      <w:u w:val="single"/>
    </w:rPr>
  </w:style>
  <w:style w:type="paragraph" w:customStyle="1" w:styleId="2-OrtaBaslk0">
    <w:name w:val="2-Orta Baslık"/>
    <w:rsid w:val="00B04A30"/>
    <w:pPr>
      <w:spacing w:after="0" w:line="240" w:lineRule="auto"/>
      <w:jc w:val="center"/>
    </w:pPr>
    <w:rPr>
      <w:rFonts w:ascii="Times New Roman" w:eastAsia="Times New Roman" w:hAnsi="Times New Roman" w:cs="Times New Roman"/>
      <w:b/>
      <w:sz w:val="19"/>
      <w:szCs w:val="20"/>
    </w:rPr>
  </w:style>
  <w:style w:type="paragraph" w:customStyle="1" w:styleId="3-NormalYaz2">
    <w:name w:val="3-Normal Yazı"/>
    <w:rsid w:val="00B04A30"/>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1">
    <w:name w:val="Başlık 1 Char1"/>
    <w:basedOn w:val="VarsaylanParagrafYazTipi"/>
    <w:uiPriority w:val="9"/>
    <w:locked/>
    <w:rsid w:val="00B04A30"/>
    <w:rPr>
      <w:rFonts w:ascii="Arial" w:hAnsi="Arial" w:cs="Arial"/>
      <w:b/>
      <w:bCs/>
      <w:kern w:val="32"/>
      <w:sz w:val="32"/>
      <w:szCs w:val="32"/>
    </w:rPr>
  </w:style>
  <w:style w:type="character" w:customStyle="1" w:styleId="BelgeBalantlarChar1">
    <w:name w:val="Belge Bağlantıları Char1"/>
    <w:basedOn w:val="VarsaylanParagrafYazTipi"/>
    <w:uiPriority w:val="99"/>
    <w:semiHidden/>
    <w:locked/>
    <w:rsid w:val="00B04A30"/>
    <w:rPr>
      <w:rFonts w:ascii="Tahoma" w:hAnsi="Tahoma" w:cs="Tahoma"/>
      <w:sz w:val="16"/>
      <w:szCs w:val="16"/>
    </w:rPr>
  </w:style>
  <w:style w:type="character" w:customStyle="1" w:styleId="Normal1">
    <w:name w:val="Normal1"/>
    <w:rsid w:val="00B04A30"/>
    <w:rPr>
      <w:rFonts w:ascii="Times New Roman" w:eastAsia="Times New Roman" w:hAnsi="Times New Roman" w:cs="Times New Roman" w:hint="default"/>
      <w:noProof w:val="0"/>
      <w:sz w:val="24"/>
      <w:lang w:val="en-GB"/>
    </w:rPr>
  </w:style>
  <w:style w:type="paragraph" w:customStyle="1" w:styleId="msonormalcxsporta">
    <w:name w:val="msonormalcxsporta"/>
    <w:basedOn w:val="Normal"/>
    <w:rsid w:val="00B04A30"/>
    <w:pPr>
      <w:spacing w:before="100" w:beforeAutospacing="1" w:after="100" w:afterAutospacing="1"/>
    </w:pPr>
  </w:style>
  <w:style w:type="paragraph" w:styleId="BalonMetni">
    <w:name w:val="Balloon Text"/>
    <w:basedOn w:val="Normal"/>
    <w:link w:val="BalonMetniChar"/>
    <w:uiPriority w:val="99"/>
    <w:semiHidden/>
    <w:unhideWhenUsed/>
    <w:rsid w:val="00B04A30"/>
    <w:rPr>
      <w:rFonts w:ascii="Tahoma" w:hAnsi="Tahoma" w:cs="Tahoma"/>
      <w:sz w:val="16"/>
      <w:szCs w:val="16"/>
    </w:rPr>
  </w:style>
  <w:style w:type="character" w:customStyle="1" w:styleId="BalonMetniChar">
    <w:name w:val="Balon Metni Char"/>
    <w:basedOn w:val="VarsaylanParagrafYazTipi"/>
    <w:link w:val="BalonMetni"/>
    <w:uiPriority w:val="99"/>
    <w:semiHidden/>
    <w:rsid w:val="00B04A3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file:///C:\Documents%20and%20Settings\murat\Desktop\orijinal_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BAD6-1416-466E-8932-6C6F0C6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10602</Words>
  <Characters>60438</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70899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Dilek.o</dc:creator>
  <cp:keywords/>
  <dc:description/>
  <cp:lastModifiedBy>donol</cp:lastModifiedBy>
  <cp:revision>4</cp:revision>
  <cp:lastPrinted>2011-10-12T07:26:00Z</cp:lastPrinted>
  <dcterms:created xsi:type="dcterms:W3CDTF">2010-11-29T09:49:00Z</dcterms:created>
  <dcterms:modified xsi:type="dcterms:W3CDTF">2011-10-12T07:28:00Z</dcterms:modified>
</cp:coreProperties>
</file>