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8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E50">
        <w:rPr>
          <w:rFonts w:ascii="Times New Roman" w:hAnsi="Times New Roman" w:cs="Times New Roman"/>
          <w:b/>
          <w:sz w:val="24"/>
          <w:szCs w:val="24"/>
        </w:rPr>
        <w:t xml:space="preserve">BİRLEŞİK DENETİM </w:t>
      </w:r>
      <w:r w:rsidR="00A07F58">
        <w:rPr>
          <w:rFonts w:ascii="Times New Roman" w:hAnsi="Times New Roman" w:cs="Times New Roman"/>
          <w:b/>
          <w:sz w:val="24"/>
          <w:szCs w:val="24"/>
        </w:rPr>
        <w:t xml:space="preserve">İNCELEME KONTROL </w:t>
      </w:r>
      <w:r w:rsidR="008539BB">
        <w:rPr>
          <w:rFonts w:ascii="Times New Roman" w:hAnsi="Times New Roman" w:cs="Times New Roman"/>
          <w:b/>
          <w:sz w:val="24"/>
          <w:szCs w:val="24"/>
        </w:rPr>
        <w:t>FORMU</w:t>
      </w:r>
    </w:p>
    <w:p w:rsidR="003A310B" w:rsidRPr="00ED0E50" w:rsidRDefault="003A310B" w:rsidP="003A310B">
      <w:pPr>
        <w:pStyle w:val="Picture"/>
        <w:keepNext w:val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CellSpacing w:w="20" w:type="dxa"/>
        <w:tblInd w:w="17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5629"/>
      </w:tblGrid>
      <w:tr w:rsidR="00A07F58" w:rsidRPr="00ED0E50" w:rsidTr="003E3510">
        <w:trPr>
          <w:tblCellSpacing w:w="20" w:type="dxa"/>
        </w:trPr>
        <w:tc>
          <w:tcPr>
            <w:tcW w:w="9418" w:type="dxa"/>
            <w:gridSpan w:val="2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5569" w:type="dxa"/>
          </w:tcPr>
          <w:p w:rsidR="003A310B" w:rsidRPr="00ED0E50" w:rsidRDefault="003A310B" w:rsidP="003A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7F58" w:rsidRPr="00ED0E50" w:rsidTr="003E3510">
        <w:trPr>
          <w:tblCellSpacing w:w="20" w:type="dxa"/>
        </w:trPr>
        <w:tc>
          <w:tcPr>
            <w:tcW w:w="380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ve Numarası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0"/>
          <w:tblCellSpacing w:w="20" w:type="dxa"/>
        </w:trPr>
        <w:tc>
          <w:tcPr>
            <w:tcW w:w="380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 Alanı (m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6"/>
          <w:tblCellSpacing w:w="20" w:type="dxa"/>
        </w:trPr>
        <w:tc>
          <w:tcPr>
            <w:tcW w:w="3809" w:type="dxa"/>
          </w:tcPr>
          <w:p w:rsidR="003A310B" w:rsidRPr="00A07F58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Kapalı 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Alan (m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61"/>
          <w:tblCellSpacing w:w="20" w:type="dxa"/>
        </w:trPr>
        <w:tc>
          <w:tcPr>
            <w:tcW w:w="380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Vardiya Sayısı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58" w:rsidRPr="00ED0E50" w:rsidTr="003E3510">
        <w:trPr>
          <w:trHeight w:val="361"/>
          <w:tblCellSpacing w:w="20" w:type="dxa"/>
        </w:trPr>
        <w:tc>
          <w:tcPr>
            <w:tcW w:w="3809" w:type="dxa"/>
          </w:tcPr>
          <w:p w:rsidR="00A07F58" w:rsidRPr="00166597" w:rsidRDefault="00166597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97">
              <w:rPr>
                <w:rFonts w:ascii="Times New Roman" w:hAnsi="Times New Roman"/>
                <w:b/>
                <w:sz w:val="24"/>
                <w:szCs w:val="24"/>
              </w:rPr>
              <w:t>Günde Ortalama Çalışma Süresi (Saat)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496"/>
          <w:tblCellSpacing w:w="20" w:type="dxa"/>
        </w:trPr>
        <w:tc>
          <w:tcPr>
            <w:tcW w:w="3809" w:type="dxa"/>
          </w:tcPr>
          <w:p w:rsidR="003A310B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Tesis Yetkilisi Adı Soyadı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TC Kimlik Numarası</w:t>
            </w:r>
          </w:p>
          <w:p w:rsidR="004947B9" w:rsidRPr="004947B9" w:rsidRDefault="004947B9" w:rsidP="00494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47B9">
              <w:rPr>
                <w:rFonts w:ascii="Times New Roman" w:hAnsi="Times New Roman" w:cs="Times New Roman"/>
              </w:rPr>
              <w:t>(Şirket imza sirküleri ile yetkilendirilmiş olan)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0B" w:rsidRDefault="003A310B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7F58" w:rsidRPr="00ED0E50" w:rsidRDefault="00A07F58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20" w:type="dxa"/>
        <w:tblInd w:w="6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"/>
        <w:gridCol w:w="3869"/>
        <w:gridCol w:w="207"/>
        <w:gridCol w:w="5422"/>
      </w:tblGrid>
      <w:tr w:rsidR="003A310B" w:rsidRPr="00ED0E50" w:rsidTr="004947B9">
        <w:trPr>
          <w:gridBefore w:val="1"/>
          <w:wBefore w:w="48" w:type="dxa"/>
          <w:cantSplit/>
          <w:trHeight w:val="437"/>
          <w:tblCellSpacing w:w="20" w:type="dxa"/>
        </w:trPr>
        <w:tc>
          <w:tcPr>
            <w:tcW w:w="9438" w:type="dxa"/>
            <w:gridSpan w:val="3"/>
            <w:vAlign w:val="center"/>
          </w:tcPr>
          <w:p w:rsidR="003A310B" w:rsidRPr="00ED0E50" w:rsidRDefault="003A310B" w:rsidP="0016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6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ERSONEL TANIMLAMASI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4"/>
          <w:tblCellSpacing w:w="20" w:type="dxa"/>
        </w:trPr>
        <w:tc>
          <w:tcPr>
            <w:tcW w:w="382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Nitelik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Nicelik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Teknik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İşçi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498"/>
          <w:tblCellSpacing w:w="20" w:type="dxa"/>
        </w:trPr>
        <w:tc>
          <w:tcPr>
            <w:tcW w:w="9526" w:type="dxa"/>
            <w:gridSpan w:val="4"/>
            <w:vAlign w:val="center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İZİNLER - BELGELER</w:t>
            </w:r>
          </w:p>
        </w:tc>
      </w:tr>
      <w:tr w:rsidR="003A310B" w:rsidRPr="00ED0E50" w:rsidTr="004947B9">
        <w:trPr>
          <w:cantSplit/>
          <w:trHeight w:val="354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İzin/Belge Adı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Sayıları</w:t>
            </w: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8D4047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Vergi Levhası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ri Açma ve Çalışma Ruhsatı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Kapasite Raporu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İzin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İzin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/Lisans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 Olumlu Belgesi / ÇED Gerekli Değildir Belgesi / ÇED Kapsam Dışı Yazısı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A07F58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 Sistem 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D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Çevre Yönetim Sistem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OHSAS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</w:p>
        </w:tc>
        <w:tc>
          <w:tcPr>
            <w:tcW w:w="5362" w:type="dxa"/>
          </w:tcPr>
          <w:p w:rsidR="00B00B5C" w:rsidRDefault="00B00B5C" w:rsidP="00D82A59"/>
        </w:tc>
      </w:tr>
    </w:tbl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tbl>
      <w:tblPr>
        <w:tblpPr w:leftFromText="141" w:rightFromText="141" w:vertAnchor="text" w:horzAnchor="margin" w:tblpY="-470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290"/>
        <w:gridCol w:w="40"/>
        <w:gridCol w:w="40"/>
        <w:gridCol w:w="3509"/>
      </w:tblGrid>
      <w:tr w:rsidR="00166597" w:rsidRPr="00ED0E50" w:rsidTr="003E3510">
        <w:trPr>
          <w:tblCellSpacing w:w="20" w:type="dxa"/>
        </w:trPr>
        <w:tc>
          <w:tcPr>
            <w:tcW w:w="10006" w:type="dxa"/>
            <w:gridSpan w:val="5"/>
            <w:vAlign w:val="center"/>
          </w:tcPr>
          <w:p w:rsidR="00166597" w:rsidRPr="00ED0E50" w:rsidRDefault="00166597" w:rsidP="000D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2872 SAYILI ÇEVRE KANUNU VE İLGİLİ YÖNETMELİKLER KAPSAMINDA TESİSİN DURUMU</w:t>
            </w:r>
          </w:p>
        </w:tc>
      </w:tr>
      <w:tr w:rsidR="00ED0E50" w:rsidRPr="00ED0E50" w:rsidTr="003E3510">
        <w:trPr>
          <w:tblCellSpacing w:w="20" w:type="dxa"/>
        </w:trPr>
        <w:tc>
          <w:tcPr>
            <w:tcW w:w="10006" w:type="dxa"/>
            <w:gridSpan w:val="5"/>
            <w:hideMark/>
          </w:tcPr>
          <w:p w:rsidR="00ED0E50" w:rsidRPr="00ED0E50" w:rsidRDefault="00166597" w:rsidP="000D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Görevlisi, Çevre Yönetim Birimi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>e Çevre Danışmanlık Firmaları Hakkında Yönetmeli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66597" w:rsidRPr="00ED0E50" w:rsidTr="003E3510">
        <w:trPr>
          <w:tblCellSpacing w:w="20" w:type="dxa"/>
        </w:trPr>
        <w:tc>
          <w:tcPr>
            <w:tcW w:w="4147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Tesisin Çevre Görevlisi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otokopisi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lınacak)</w:t>
            </w:r>
          </w:p>
        </w:tc>
        <w:tc>
          <w:tcPr>
            <w:tcW w:w="2250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anışmanlık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irması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yapılmış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düzenlenmiş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aylık tutanaklar var mı? (Son aya Ait tutanağın 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Görevlisi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düzenlenmiş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İç Tetkik Raporu var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tesiste düzenli eğitimler yapılmış mı? (Eğitim</w:t>
            </w:r>
            <w:r w:rsidR="004947B9">
              <w:rPr>
                <w:rFonts w:ascii="Times New Roman" w:hAnsi="Times New Roman" w:cs="Times New Roman"/>
                <w:sz w:val="24"/>
                <w:szCs w:val="24"/>
              </w:rPr>
              <w:t xml:space="preserve"> tutanaklarına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ilişkin belgenin fotokopisi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33933" w:rsidRDefault="00F33933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Çevresel Etki Değerlendirmesi Yönetmeliği</w:t>
            </w:r>
          </w:p>
          <w:p w:rsidR="003E3510" w:rsidRPr="00ED0E50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ÇED Olumlu Belgesi / ÇED Gerekli Değildir Belgesi / ÇED Kapsam Dışı </w:t>
            </w:r>
            <w:r w:rsidR="0098404C">
              <w:rPr>
                <w:rFonts w:ascii="Times New Roman" w:hAnsi="Times New Roman" w:cs="Times New Roman"/>
                <w:sz w:val="24"/>
                <w:szCs w:val="24"/>
              </w:rPr>
              <w:t>Görüşü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98404C" w:rsidRDefault="0098404C" w:rsidP="00561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Belgesi/Görüşü alındığı tarihten sonraki dönemde tesiste kapasite artışı/proses değişikliği var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</w:p>
          <w:p w:rsidR="00561CB7" w:rsidRPr="00561CB7" w:rsidRDefault="00561CB7" w:rsidP="00561CB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1CB7">
              <w:rPr>
                <w:rFonts w:ascii="Times New Roman" w:hAnsi="Times New Roman" w:cs="Times New Roman"/>
                <w:sz w:val="21"/>
                <w:szCs w:val="21"/>
              </w:rPr>
              <w:t>(ÇED Belgesi/Görüşü alındığı döneme ait durumla güncel durumu kıyaslanarak incelenecektir.)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98404C" w:rsidRDefault="0098404C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 Kanununca Alınması Gerek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en</w:t>
            </w:r>
            <w:r w:rsidRPr="00E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İzin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</w:t>
            </w:r>
            <w:r w:rsidRPr="00E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 Lisanslar Hakkında Yönetmelik </w:t>
            </w:r>
          </w:p>
          <w:p w:rsidR="003E3510" w:rsidRPr="00814782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8404C" w:rsidRPr="00814782" w:rsidTr="003E3510">
        <w:trPr>
          <w:tblCellSpacing w:w="20" w:type="dxa"/>
        </w:trPr>
        <w:tc>
          <w:tcPr>
            <w:tcW w:w="4147" w:type="dxa"/>
          </w:tcPr>
          <w:p w:rsidR="0098404C" w:rsidRPr="00814782" w:rsidRDefault="0098404C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Müdürlüğü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Uygunluk Yazısı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Gürültü Konulu Çevre İzni muafiyet yazısı var mı 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GFB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Çevre İzni/Lisansı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İz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in/Lisans koşullarına uygun çalışıyor mu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Sanayi Kaynaklı Hava Kirliliğinin Kontrolü Yönetmeliği</w:t>
            </w:r>
          </w:p>
          <w:p w:rsidR="003E3510" w:rsidRPr="00814782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Tesisteki bacaların fiziki şartları yönetmeliğe uygun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varsa baca gazı arıtma sistemlerine ilişkin bilgiler</w:t>
            </w:r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9" w:type="dxa"/>
            <w:gridSpan w:val="4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toz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oluşuyorsa kontrolü için yönetmeliğe uygun 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önlemler alınmış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çalışılıyor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 Ölçüm Raporu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(Özet Raporun 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 Kirliliği Kontrol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Yönetmeliği</w:t>
            </w:r>
          </w:p>
          <w:p w:rsidR="003E3510" w:rsidRPr="008D4047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oluşan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kaynakları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Endüstriyel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Tesisi mevcut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çalışıyor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 ?</w:t>
            </w:r>
            <w:proofErr w:type="gram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rHeight w:val="1036"/>
          <w:tblCellSpacing w:w="20" w:type="dxa"/>
        </w:trPr>
        <w:tc>
          <w:tcPr>
            <w:tcW w:w="4147" w:type="dxa"/>
            <w:shd w:val="clear" w:color="auto" w:fill="auto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eşarj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ortamı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Kanalizasyon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Fosseptik/Tank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Default="00433358" w:rsidP="003E351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433358" w:rsidRPr="005F36FD" w:rsidRDefault="00433358" w:rsidP="003E3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Dere,deniz</w:t>
            </w:r>
            <w:proofErr w:type="gramEnd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,göl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,toprak</w:t>
            </w:r>
            <w:proofErr w:type="spellEnd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kanala bağlı ise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İzin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3E351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ortama deşarj </w:t>
            </w:r>
            <w:r w:rsidR="00B94D0E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Arıtma Tesisi Proje Onayı veya Muafiyet yazısı var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(Fotokopisi Alınacak)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3E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alıcı ortama deşarj ediliyor ise deşarj konulu Çevre İzni alınmış mı?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numune analiz sonuçları var mı?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(Son analiz sonucu fotokopisi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Pr="008D4047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./tankta biriktiriliyor ise gönderildiği kurumla yapılmış sözleşme/protokol ve vidanjör makbuzları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Yönetimi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Genel Esaslarına İlişkin Yönetmelik</w:t>
            </w:r>
          </w:p>
          <w:p w:rsidR="00B94D0E" w:rsidRPr="00814782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B94D0E" w:rsidP="00B9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tüm atık türlerinin -t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atıklar,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yağlar,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itkisel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kümülatörler,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ıbbi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mbalaj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çamurları, 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lmayan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ndüstriyel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tıklar) vs.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 yönetmelik Ek IV listesine göre sınıflandırılması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</w:p>
          <w:p w:rsidR="0061641B" w:rsidRPr="00EB3691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Atı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kayna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klar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ı/niteliği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Ek IV Listesine göre sınıfı      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Kodu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Miktarı </w:t>
            </w:r>
          </w:p>
          <w:p w:rsidR="00B94D0E" w:rsidRPr="00EB3691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         </w:t>
            </w:r>
            <w:r w:rsid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kg/yıl)    </w:t>
            </w:r>
            <w:r w:rsidR="00B94D0E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B94D0E" w:rsidRPr="007C072A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1)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="006164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proofErr w:type="gramStart"/>
            <w:r w:rsidR="006164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………..</w:t>
            </w:r>
            <w:proofErr w:type="gramEnd"/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 w:rsidR="00BD6B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94D0E" w:rsidRPr="007C072A" w:rsidRDefault="00BD6B0A" w:rsidP="00F44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Tehl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Atıkların Kontrol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netmeliği</w:t>
            </w:r>
          </w:p>
          <w:p w:rsidR="0061641B" w:rsidRPr="008D4047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geçici depolama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sahası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oluşturulmuş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yönetmeliğe uygun fiziksel şartlara sahip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 ?</w:t>
            </w:r>
            <w:proofErr w:type="gramEnd"/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0A6752" w:rsidRDefault="007C072A" w:rsidP="00E2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Endüstriyel Atık Yönetim Planı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Onay Yazısı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 mı ?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E22278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Alınacak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Tehlikeli atık mali sorumluluk sigortası var mı?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(Fotokopisi Alınacak)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4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Tesisin çevre bilgi sistemine kaydı yapılmış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 ?</w:t>
            </w:r>
            <w:proofErr w:type="gramEnd"/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(Atık beyan formu, Kimyasal madde </w:t>
            </w:r>
            <w:proofErr w:type="gramStart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envanter</w:t>
            </w:r>
            <w:proofErr w:type="gramEnd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seveso</w:t>
            </w:r>
            <w:proofErr w:type="spellEnd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bildirimi </w:t>
            </w:r>
            <w:proofErr w:type="spellStart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v.s</w:t>
            </w:r>
            <w:proofErr w:type="spellEnd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yapılmış mı?)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Beyan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atıklar bertaraf/geri kazanım için gönderilirken Ulusal Atık Taşıma Formları kullanılıyor mu? (Formlar incelenecek)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atıkların, </w:t>
            </w:r>
            <w:proofErr w:type="spell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bertarafı</w:t>
            </w:r>
            <w:proofErr w:type="spell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/geri kazanımı için 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 miktarı 1000 kg/ay' </w:t>
            </w:r>
            <w:proofErr w:type="gram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</w:t>
            </w:r>
            <w:proofErr w:type="gram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fazla ise Geçici Depolama izni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Yağların Kontrolü Yönetmeliği</w:t>
            </w:r>
          </w:p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atık yağ oluşuyor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yağların analiz ile kategorileri belirlenmiş mi?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 b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yağlar bertaraf/geri kazanım için gönderilirken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Atık yağın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Bitkisel Atık Yağların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yemek yapılıyor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Default="00F66BFC" w:rsidP="00F66BF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F66BFC" w:rsidRPr="003450F1" w:rsidRDefault="00F66BFC" w:rsidP="00F66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1">
              <w:rPr>
                <w:rFonts w:ascii="Times New Roman" w:hAnsi="Times New Roman" w:cs="Times New Roman"/>
                <w:sz w:val="24"/>
                <w:szCs w:val="24"/>
              </w:rPr>
              <w:t>(Dışarıdan temin ediliyor)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atık yağlar yönetmeliğe uygun biriktiriliyor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atık yağlar geri kazanım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tesislerine  gönderilirken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atık yağların gönderilmesine ilişkin sözleşme yapılmış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Atık Pil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</w:t>
            </w: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 Akümülatörlerin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atık pil ve akümülatörler yönetmeliğe uygun ayrı toplanarak bertaraf için gönderiliyor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Tıbbi Atıkların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revir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atıklar yönetmeliğe uygun toplanıyor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Tıbbi atık gönderimine ilişkin sözleşme 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tıbbi atık alındı makbuzları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90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89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Ambalaj Atıklarının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ambalaj üreticisi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piyasaya süre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konumunda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Ambalaj Sistemine kaydı var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Ambalaj Sisteminde Beyanlar yapıldı mı? 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769"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Ambalaj belgelendirme dosyası var mı?</w:t>
            </w:r>
          </w:p>
          <w:p w:rsidR="00F66BFC" w:rsidRPr="00814782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(Elektronik ortamda İl Müdürlüğüne gönderildi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ğine dair ekran çıktısı fotokopisi alınacak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3A310B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6"/>
        <w:gridCol w:w="4145"/>
        <w:gridCol w:w="3107"/>
      </w:tblGrid>
      <w:tr w:rsidR="001A66B9" w:rsidRPr="006C0A51" w:rsidTr="001A66B9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lastRenderedPageBreak/>
              <w:t>DENETİM TARİHİ</w:t>
            </w:r>
          </w:p>
        </w:tc>
        <w:tc>
          <w:tcPr>
            <w:tcW w:w="7192" w:type="dxa"/>
            <w:gridSpan w:val="2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6B9" w:rsidTr="00590AC3">
        <w:trPr>
          <w:trHeight w:val="416"/>
          <w:tblCellSpacing w:w="20" w:type="dxa"/>
        </w:trPr>
        <w:tc>
          <w:tcPr>
            <w:tcW w:w="3046" w:type="dxa"/>
          </w:tcPr>
          <w:p w:rsidR="001A66B9" w:rsidRPr="00CB3A38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t>ADI-SOYADI</w:t>
            </w:r>
          </w:p>
        </w:tc>
        <w:tc>
          <w:tcPr>
            <w:tcW w:w="4105" w:type="dxa"/>
          </w:tcPr>
          <w:p w:rsidR="001A66B9" w:rsidRDefault="00590AC3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GÖREVİ</w:t>
            </w:r>
          </w:p>
        </w:tc>
        <w:tc>
          <w:tcPr>
            <w:tcW w:w="3047" w:type="dxa"/>
          </w:tcPr>
          <w:p w:rsidR="001A66B9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İMZASI</w:t>
            </w:r>
          </w:p>
        </w:tc>
      </w:tr>
      <w:tr w:rsidR="001A66B9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1A66B9" w:rsidRPr="006C0A51" w:rsidRDefault="006A16B8" w:rsidP="00590AC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Bingöl</w:t>
            </w:r>
            <w:r w:rsidR="00590AC3">
              <w:rPr>
                <w:rFonts w:ascii="Arial" w:hAnsi="Arial" w:cs="Arial"/>
                <w:b/>
                <w:bCs/>
                <w:color w:val="000000"/>
              </w:rPr>
              <w:t>.Çevre</w:t>
            </w:r>
            <w:proofErr w:type="spellEnd"/>
            <w:proofErr w:type="gramEnd"/>
            <w:r w:rsidR="00590AC3">
              <w:rPr>
                <w:rFonts w:ascii="Arial" w:hAnsi="Arial" w:cs="Arial"/>
                <w:b/>
                <w:bCs/>
                <w:color w:val="000000"/>
              </w:rPr>
              <w:t xml:space="preserve"> ve </w:t>
            </w:r>
            <w:proofErr w:type="spellStart"/>
            <w:r w:rsidR="00590AC3">
              <w:rPr>
                <w:rFonts w:ascii="Arial" w:hAnsi="Arial" w:cs="Arial"/>
                <w:b/>
                <w:bCs/>
                <w:color w:val="000000"/>
              </w:rPr>
              <w:t>Şeh.İl</w:t>
            </w:r>
            <w:proofErr w:type="spellEnd"/>
            <w:r w:rsidR="00590AC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590AC3">
              <w:rPr>
                <w:rFonts w:ascii="Arial" w:hAnsi="Arial" w:cs="Arial"/>
                <w:b/>
                <w:bCs/>
                <w:color w:val="000000"/>
              </w:rPr>
              <w:t>Müd</w:t>
            </w:r>
            <w:proofErr w:type="spellEnd"/>
            <w:r w:rsidR="00590AC3">
              <w:rPr>
                <w:rFonts w:ascii="Arial" w:hAnsi="Arial" w:cs="Arial"/>
                <w:b/>
                <w:bCs/>
                <w:color w:val="000000"/>
              </w:rPr>
              <w:t xml:space="preserve">. - </w:t>
            </w:r>
          </w:p>
        </w:tc>
        <w:tc>
          <w:tcPr>
            <w:tcW w:w="3047" w:type="dxa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16B8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6A16B8" w:rsidRPr="00CB3A38" w:rsidRDefault="006A16B8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6A16B8" w:rsidRPr="006C0A51" w:rsidRDefault="006A16B8" w:rsidP="00C00DE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Bingöl.Çevre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Şeh.İl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Müd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- </w:t>
            </w:r>
          </w:p>
        </w:tc>
        <w:tc>
          <w:tcPr>
            <w:tcW w:w="3047" w:type="dxa"/>
            <w:vAlign w:val="center"/>
          </w:tcPr>
          <w:p w:rsidR="006A16B8" w:rsidRDefault="006A16B8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16B8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6A16B8" w:rsidRPr="00CB3A38" w:rsidRDefault="006A16B8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6A16B8" w:rsidRPr="006C0A51" w:rsidRDefault="006A16B8" w:rsidP="00C00DE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Bingöl.Çevre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Şeh.İl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Müd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- </w:t>
            </w:r>
          </w:p>
        </w:tc>
        <w:tc>
          <w:tcPr>
            <w:tcW w:w="3047" w:type="dxa"/>
            <w:vAlign w:val="center"/>
          </w:tcPr>
          <w:p w:rsidR="006A16B8" w:rsidRPr="006C0A51" w:rsidRDefault="006A16B8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16B8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6A16B8" w:rsidRPr="00CB3A38" w:rsidRDefault="006A16B8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6A16B8" w:rsidRPr="006C0A51" w:rsidRDefault="006A16B8" w:rsidP="00C00DE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Bingöl.Çevre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Şeh.İl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Müd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- </w:t>
            </w:r>
          </w:p>
        </w:tc>
        <w:tc>
          <w:tcPr>
            <w:tcW w:w="3047" w:type="dxa"/>
            <w:vAlign w:val="center"/>
          </w:tcPr>
          <w:p w:rsidR="006A16B8" w:rsidRPr="006C0A51" w:rsidRDefault="006A16B8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Pr="006C0A51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Tesis Yetkilisi </w:t>
            </w: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Pr="006C0A51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Çevre Görevlisi</w:t>
            </w: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1F2" w:rsidRDefault="00DE11F2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Notlar :</w:t>
      </w:r>
      <w:proofErr w:type="gramEnd"/>
    </w:p>
    <w:p w:rsidR="00DE11F2" w:rsidRDefault="001A66B9" w:rsidP="00DE11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Birleşik Denetim </w:t>
      </w:r>
      <w:r w:rsidR="00DE11F2">
        <w:rPr>
          <w:rFonts w:ascii="Times New Roman" w:hAnsi="Times New Roman" w:cs="Times New Roman"/>
          <w:sz w:val="24"/>
          <w:szCs w:val="24"/>
        </w:rPr>
        <w:t xml:space="preserve">İnceleme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11F2">
        <w:rPr>
          <w:rFonts w:ascii="Times New Roman" w:hAnsi="Times New Roman" w:cs="Times New Roman"/>
          <w:sz w:val="24"/>
          <w:szCs w:val="24"/>
        </w:rPr>
        <w:t xml:space="preserve">ontrol </w:t>
      </w:r>
      <w:r w:rsidR="008539BB">
        <w:rPr>
          <w:rFonts w:ascii="Times New Roman" w:hAnsi="Times New Roman" w:cs="Times New Roman"/>
          <w:sz w:val="24"/>
          <w:szCs w:val="24"/>
        </w:rPr>
        <w:t>Formu</w:t>
      </w:r>
      <w:r>
        <w:rPr>
          <w:rFonts w:ascii="Times New Roman" w:hAnsi="Times New Roman" w:cs="Times New Roman"/>
          <w:sz w:val="24"/>
          <w:szCs w:val="24"/>
        </w:rPr>
        <w:t xml:space="preserve"> tesisin çevre görevlisi tarafından doldurulacaktır. (</w:t>
      </w:r>
      <w:hyperlink r:id="rId9" w:history="1">
        <w:r w:rsidR="006A16B8" w:rsidRPr="005E5523">
          <w:rPr>
            <w:rStyle w:val="Kpr"/>
            <w:sz w:val="23"/>
            <w:szCs w:val="23"/>
          </w:rPr>
          <w:t>http://www.csb.gov.tr/iller/</w:t>
        </w:r>
      </w:hyperlink>
      <w:r w:rsidR="006A16B8">
        <w:rPr>
          <w:rStyle w:val="Kpr"/>
          <w:sz w:val="23"/>
          <w:szCs w:val="23"/>
        </w:rPr>
        <w:t>Bingöl</w:t>
      </w:r>
      <w:r w:rsidR="00265044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adresinden dijital ortamda temin edilebilir) </w:t>
      </w:r>
    </w:p>
    <w:p w:rsidR="001A66B9" w:rsidRDefault="001A66B9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2872 sayılı Çevre Kanunu ve ilgili yönetmelikler kapsamında olup, </w:t>
      </w:r>
      <w:r w:rsidR="008539BB">
        <w:rPr>
          <w:rFonts w:ascii="Times New Roman" w:hAnsi="Times New Roman" w:cs="Times New Roman"/>
          <w:sz w:val="24"/>
          <w:szCs w:val="24"/>
        </w:rPr>
        <w:t>formda</w:t>
      </w:r>
      <w:r>
        <w:rPr>
          <w:rFonts w:ascii="Times New Roman" w:hAnsi="Times New Roman" w:cs="Times New Roman"/>
          <w:sz w:val="24"/>
          <w:szCs w:val="24"/>
        </w:rPr>
        <w:t xml:space="preserve"> belirtilmeyen ancak tesisin uymakla yükümlü bulunduğu diğer mevzuatlarla ilgili bilgiler varsa </w:t>
      </w:r>
      <w:r w:rsidR="008539BB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eklenmelidir.</w:t>
      </w:r>
      <w:r w:rsidR="00F4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6B9" w:rsidRDefault="001A66B9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Tesise ait bilgileri içeren </w:t>
      </w:r>
      <w:r w:rsidR="008539BB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BB">
        <w:rPr>
          <w:rFonts w:ascii="Times New Roman" w:hAnsi="Times New Roman" w:cs="Times New Roman"/>
          <w:sz w:val="24"/>
          <w:szCs w:val="24"/>
        </w:rPr>
        <w:t xml:space="preserve">düzenlenerek </w:t>
      </w:r>
      <w:r>
        <w:rPr>
          <w:rFonts w:ascii="Times New Roman" w:hAnsi="Times New Roman" w:cs="Times New Roman"/>
          <w:sz w:val="24"/>
          <w:szCs w:val="24"/>
        </w:rPr>
        <w:t xml:space="preserve">bildirilen birleşik denetim tarihinden </w:t>
      </w:r>
      <w:r w:rsidRPr="008539BB">
        <w:rPr>
          <w:rFonts w:ascii="Times New Roman" w:hAnsi="Times New Roman" w:cs="Times New Roman"/>
          <w:b/>
          <w:sz w:val="24"/>
          <w:szCs w:val="24"/>
        </w:rPr>
        <w:t>en az 3 gün önce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E2CD5" w:rsidRPr="005E5523">
          <w:rPr>
            <w:rStyle w:val="Kpr"/>
            <w:rFonts w:ascii="Times New Roman" w:hAnsi="Times New Roman" w:cs="Times New Roman"/>
            <w:sz w:val="24"/>
            <w:szCs w:val="24"/>
          </w:rPr>
          <w:t>bingol@csb.gov.tr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p w:rsidR="008539BB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Formda verilen bilgilerin doğruluğu birleşik denetim sırasında denetim görevlileri tarafından kontrol edilecek olup, gerektiğinde düzeltmelerin yapılabilmesi için tesiste de dijital ortamda </w:t>
      </w:r>
      <w:r w:rsidR="0058639C">
        <w:rPr>
          <w:rFonts w:ascii="Times New Roman" w:hAnsi="Times New Roman" w:cs="Times New Roman"/>
          <w:sz w:val="24"/>
          <w:szCs w:val="24"/>
        </w:rPr>
        <w:t xml:space="preserve">hazır </w:t>
      </w:r>
      <w:r>
        <w:rPr>
          <w:rFonts w:ascii="Times New Roman" w:hAnsi="Times New Roman" w:cs="Times New Roman"/>
          <w:sz w:val="24"/>
          <w:szCs w:val="24"/>
        </w:rPr>
        <w:t>bulunması sağlanmalıdır.</w:t>
      </w:r>
    </w:p>
    <w:p w:rsidR="001A66B9" w:rsidRPr="00DE11F2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Formda inceleneceği ve fotokopisi alınacağı belirtilen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dökümanların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denetim sırasında hazır bulundurulması sağlanmalıdır.</w:t>
      </w:r>
    </w:p>
    <w:sectPr w:rsidR="001A66B9" w:rsidRPr="00DE11F2" w:rsidSect="003E3510">
      <w:footerReference w:type="default" r:id="rId11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4E" w:rsidRDefault="00D0324E" w:rsidP="000D0705">
      <w:pPr>
        <w:spacing w:after="0" w:line="240" w:lineRule="auto"/>
      </w:pPr>
      <w:r>
        <w:separator/>
      </w:r>
    </w:p>
  </w:endnote>
  <w:endnote w:type="continuationSeparator" w:id="0">
    <w:p w:rsidR="00D0324E" w:rsidRDefault="00D0324E" w:rsidP="000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02254"/>
      <w:docPartObj>
        <w:docPartGallery w:val="Page Numbers (Bottom of Page)"/>
        <w:docPartUnique/>
      </w:docPartObj>
    </w:sdtPr>
    <w:sdtEndPr/>
    <w:sdtContent>
      <w:p w:rsidR="000D0705" w:rsidRDefault="000D07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83C">
          <w:rPr>
            <w:noProof/>
          </w:rPr>
          <w:t>3</w:t>
        </w:r>
        <w:r>
          <w:fldChar w:fldCharType="end"/>
        </w:r>
        <w:r w:rsidR="00CB3A5F">
          <w:t>/7</w:t>
        </w:r>
      </w:p>
    </w:sdtContent>
  </w:sdt>
  <w:p w:rsidR="000D0705" w:rsidRDefault="000D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4E" w:rsidRDefault="00D0324E" w:rsidP="000D0705">
      <w:pPr>
        <w:spacing w:after="0" w:line="240" w:lineRule="auto"/>
      </w:pPr>
      <w:r>
        <w:separator/>
      </w:r>
    </w:p>
  </w:footnote>
  <w:footnote w:type="continuationSeparator" w:id="0">
    <w:p w:rsidR="00D0324E" w:rsidRDefault="00D0324E" w:rsidP="000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4F25"/>
    <w:multiLevelType w:val="hybridMultilevel"/>
    <w:tmpl w:val="5CAE10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D"/>
    <w:rsid w:val="000A6752"/>
    <w:rsid w:val="000C5E60"/>
    <w:rsid w:val="000D0705"/>
    <w:rsid w:val="000E7769"/>
    <w:rsid w:val="00166597"/>
    <w:rsid w:val="001A66B9"/>
    <w:rsid w:val="001F3413"/>
    <w:rsid w:val="00226B39"/>
    <w:rsid w:val="00265044"/>
    <w:rsid w:val="0028618C"/>
    <w:rsid w:val="002C383C"/>
    <w:rsid w:val="003450F1"/>
    <w:rsid w:val="003A18BC"/>
    <w:rsid w:val="003A310B"/>
    <w:rsid w:val="003E3510"/>
    <w:rsid w:val="00433358"/>
    <w:rsid w:val="004947B9"/>
    <w:rsid w:val="005149D0"/>
    <w:rsid w:val="00561CB7"/>
    <w:rsid w:val="00573BCD"/>
    <w:rsid w:val="0058639C"/>
    <w:rsid w:val="00590AC3"/>
    <w:rsid w:val="005C3579"/>
    <w:rsid w:val="005F36FD"/>
    <w:rsid w:val="0061641B"/>
    <w:rsid w:val="0067203A"/>
    <w:rsid w:val="006A16B8"/>
    <w:rsid w:val="006B07D0"/>
    <w:rsid w:val="007C072A"/>
    <w:rsid w:val="007E2CD5"/>
    <w:rsid w:val="00814782"/>
    <w:rsid w:val="008539BB"/>
    <w:rsid w:val="0088274E"/>
    <w:rsid w:val="008D4047"/>
    <w:rsid w:val="008E4635"/>
    <w:rsid w:val="0098404C"/>
    <w:rsid w:val="00995FE2"/>
    <w:rsid w:val="00A07F58"/>
    <w:rsid w:val="00AC618D"/>
    <w:rsid w:val="00B00B5C"/>
    <w:rsid w:val="00B86CC8"/>
    <w:rsid w:val="00B94D0E"/>
    <w:rsid w:val="00BD6B0A"/>
    <w:rsid w:val="00C840F3"/>
    <w:rsid w:val="00CB3A5F"/>
    <w:rsid w:val="00D0324E"/>
    <w:rsid w:val="00D226C9"/>
    <w:rsid w:val="00D50686"/>
    <w:rsid w:val="00D53B3E"/>
    <w:rsid w:val="00D9212A"/>
    <w:rsid w:val="00DE11F2"/>
    <w:rsid w:val="00E22278"/>
    <w:rsid w:val="00EB3691"/>
    <w:rsid w:val="00ED0E50"/>
    <w:rsid w:val="00F33933"/>
    <w:rsid w:val="00F4456F"/>
    <w:rsid w:val="00F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ngol@cs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b.gov.tr/ille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1806-1A8C-42EF-8999-0936ADA7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Nuri Sabahat</cp:lastModifiedBy>
  <cp:revision>2</cp:revision>
  <cp:lastPrinted>2014-03-14T08:57:00Z</cp:lastPrinted>
  <dcterms:created xsi:type="dcterms:W3CDTF">2015-12-14T12:24:00Z</dcterms:created>
  <dcterms:modified xsi:type="dcterms:W3CDTF">2015-12-14T12:24:00Z</dcterms:modified>
</cp:coreProperties>
</file>